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8F874" w14:textId="77777777" w:rsidR="000655A1" w:rsidRDefault="000655A1" w:rsidP="000655A1">
      <w:pPr>
        <w:ind w:left="5387" w:firstLine="0"/>
        <w:jc w:val="center"/>
      </w:pPr>
      <w:r>
        <w:t>УТВЕРЖДЕНЫ</w:t>
      </w:r>
      <w:r>
        <w:br/>
        <w:t>постановлением министерства</w:t>
      </w:r>
    </w:p>
    <w:p w14:paraId="7760650F" w14:textId="77777777" w:rsidR="000655A1" w:rsidRDefault="000655A1" w:rsidP="000655A1">
      <w:pPr>
        <w:ind w:left="5387" w:firstLine="0"/>
        <w:jc w:val="center"/>
      </w:pPr>
      <w:r>
        <w:t>строительства и архитектуры</w:t>
      </w:r>
    </w:p>
    <w:p w14:paraId="4811F872" w14:textId="77777777" w:rsidR="000655A1" w:rsidRDefault="000655A1" w:rsidP="000655A1">
      <w:pPr>
        <w:ind w:left="5387" w:firstLine="0"/>
        <w:jc w:val="center"/>
      </w:pPr>
      <w:r>
        <w:t>Архангельской области</w:t>
      </w:r>
    </w:p>
    <w:p w14:paraId="7474FAF6" w14:textId="77777777" w:rsidR="000655A1" w:rsidRDefault="000655A1" w:rsidP="000655A1">
      <w:pPr>
        <w:ind w:left="5387" w:firstLine="0"/>
        <w:jc w:val="center"/>
      </w:pPr>
      <w:r>
        <w:t>от 4 сентября 2024 г. № 58-п</w:t>
      </w:r>
    </w:p>
    <w:p w14:paraId="230523C0" w14:textId="77777777" w:rsidR="00261D8C" w:rsidRDefault="00261D8C">
      <w:pPr>
        <w:tabs>
          <w:tab w:val="left" w:pos="5954"/>
          <w:tab w:val="left" w:pos="6379"/>
        </w:tabs>
        <w:ind w:left="4962" w:firstLine="0"/>
        <w:jc w:val="center"/>
      </w:pPr>
    </w:p>
    <w:p w14:paraId="17394E80" w14:textId="77777777" w:rsidR="00261D8C" w:rsidRDefault="00261D8C">
      <w:pPr>
        <w:spacing w:line="276" w:lineRule="auto"/>
        <w:ind w:firstLine="0"/>
      </w:pPr>
    </w:p>
    <w:p w14:paraId="0C853E7F" w14:textId="77777777" w:rsidR="00261D8C" w:rsidRDefault="00261D8C">
      <w:pPr>
        <w:spacing w:line="276" w:lineRule="auto"/>
        <w:ind w:firstLine="0"/>
      </w:pPr>
    </w:p>
    <w:p w14:paraId="6EBB583D" w14:textId="77777777" w:rsidR="00261D8C" w:rsidRDefault="00261D8C">
      <w:pPr>
        <w:spacing w:line="276" w:lineRule="auto"/>
        <w:ind w:firstLine="0"/>
      </w:pPr>
    </w:p>
    <w:p w14:paraId="24350EA7" w14:textId="77777777" w:rsidR="00261D8C" w:rsidRDefault="00261D8C">
      <w:pPr>
        <w:spacing w:line="276" w:lineRule="auto"/>
        <w:ind w:firstLine="0"/>
      </w:pPr>
    </w:p>
    <w:p w14:paraId="227FE520" w14:textId="77777777" w:rsidR="00261D8C" w:rsidRDefault="00261D8C">
      <w:pPr>
        <w:spacing w:line="276" w:lineRule="auto"/>
        <w:ind w:firstLine="0"/>
      </w:pPr>
    </w:p>
    <w:p w14:paraId="1F85C8E8" w14:textId="77777777" w:rsidR="00261D8C" w:rsidRDefault="005531D9">
      <w:pPr>
        <w:ind w:firstLine="0"/>
        <w:jc w:val="center"/>
        <w:rPr>
          <w:b/>
        </w:rPr>
      </w:pPr>
      <w:r>
        <w:rPr>
          <w:b/>
        </w:rPr>
        <w:t>ПРАВИЛА</w:t>
      </w:r>
    </w:p>
    <w:p w14:paraId="6A791C4F" w14:textId="77777777" w:rsidR="00261D8C" w:rsidRDefault="005531D9">
      <w:pPr>
        <w:ind w:firstLine="0"/>
        <w:jc w:val="center"/>
        <w:rPr>
          <w:b/>
        </w:rPr>
      </w:pPr>
      <w:r>
        <w:rPr>
          <w:b/>
        </w:rPr>
        <w:t xml:space="preserve"> ЗЕМЛЕПОЛЬЗОВАНИЯ И ЗАСТРОЙКИ</w:t>
      </w:r>
    </w:p>
    <w:p w14:paraId="433FED19" w14:textId="77777777" w:rsidR="00261D8C" w:rsidRDefault="005531D9">
      <w:pPr>
        <w:ind w:firstLine="0"/>
        <w:jc w:val="center"/>
        <w:rPr>
          <w:b/>
        </w:rPr>
      </w:pPr>
      <w:r>
        <w:rPr>
          <w:b/>
        </w:rPr>
        <w:t xml:space="preserve"> ЧАСТИ ТЕРРИТОРИИ ПИНЕЖСКОГО МУНИЦИПАЛЬНОГО ОКРУГА АРХАНГЕЛЬСКОЙ ОБЛАСТИ, В ГРАНИЦЫ КОТОРОЙ ВХОДЯТ ТЕРРИТОРИИ ДЕРЕВЕНЬ БЕРЕЗНИК, ЗЕМЦОВО И ПОСЕЛКОВ РУСКОВЕРА, ТАЕЖНЫЙ, ШИЛЕГА И ЯСНЫЙ</w:t>
      </w:r>
    </w:p>
    <w:p w14:paraId="0677AF3A" w14:textId="77777777" w:rsidR="00261D8C" w:rsidRDefault="00261D8C">
      <w:pPr>
        <w:spacing w:line="276" w:lineRule="auto"/>
        <w:ind w:firstLine="0"/>
        <w:jc w:val="center"/>
      </w:pPr>
    </w:p>
    <w:p w14:paraId="388A0110" w14:textId="77777777" w:rsidR="00261D8C" w:rsidRDefault="005531D9">
      <w:pPr>
        <w:spacing w:line="276" w:lineRule="auto"/>
        <w:ind w:firstLine="0"/>
        <w:jc w:val="center"/>
        <w:rPr>
          <w:b/>
        </w:rPr>
      </w:pPr>
      <w:r>
        <w:rPr>
          <w:b/>
        </w:rPr>
        <w:t xml:space="preserve">РАЗДЕЛ 2. </w:t>
      </w:r>
      <w:r>
        <w:rPr>
          <w:b/>
        </w:rPr>
        <w:br/>
        <w:t>ГРАДОСТРОИТЕЛЬНЫЕ РЕГЛАМЕНТЫ</w:t>
      </w:r>
    </w:p>
    <w:p w14:paraId="2157971C" w14:textId="77777777" w:rsidR="00261D8C" w:rsidRDefault="00261D8C">
      <w:pPr>
        <w:spacing w:line="276" w:lineRule="auto"/>
        <w:ind w:firstLine="0"/>
        <w:jc w:val="center"/>
      </w:pPr>
    </w:p>
    <w:p w14:paraId="384CCDE9" w14:textId="77777777" w:rsidR="00261D8C" w:rsidRDefault="00261D8C">
      <w:pPr>
        <w:spacing w:line="276" w:lineRule="auto"/>
        <w:ind w:firstLine="0"/>
        <w:jc w:val="center"/>
      </w:pPr>
    </w:p>
    <w:p w14:paraId="75843B15" w14:textId="77777777" w:rsidR="00261D8C" w:rsidRDefault="00261D8C">
      <w:pPr>
        <w:spacing w:line="276" w:lineRule="auto"/>
        <w:ind w:firstLine="0"/>
        <w:jc w:val="center"/>
      </w:pPr>
    </w:p>
    <w:p w14:paraId="6CDB93DB" w14:textId="77777777" w:rsidR="00261D8C" w:rsidRDefault="00261D8C">
      <w:pPr>
        <w:spacing w:line="276" w:lineRule="auto"/>
        <w:ind w:firstLine="0"/>
        <w:jc w:val="center"/>
      </w:pPr>
    </w:p>
    <w:p w14:paraId="3EC422E2" w14:textId="77777777" w:rsidR="00261D8C" w:rsidRDefault="00261D8C">
      <w:pPr>
        <w:spacing w:line="276" w:lineRule="auto"/>
        <w:ind w:firstLine="0"/>
        <w:jc w:val="center"/>
      </w:pPr>
    </w:p>
    <w:p w14:paraId="057B085B" w14:textId="77777777" w:rsidR="00261D8C" w:rsidRDefault="00261D8C">
      <w:pPr>
        <w:spacing w:line="276" w:lineRule="auto"/>
        <w:ind w:firstLine="0"/>
        <w:jc w:val="center"/>
      </w:pPr>
    </w:p>
    <w:p w14:paraId="5BFC2CC6" w14:textId="77777777" w:rsidR="00261D8C" w:rsidRDefault="00261D8C">
      <w:pPr>
        <w:spacing w:line="276" w:lineRule="auto"/>
        <w:ind w:firstLine="0"/>
        <w:jc w:val="center"/>
      </w:pPr>
    </w:p>
    <w:p w14:paraId="744E9E17" w14:textId="77777777" w:rsidR="00261D8C" w:rsidRDefault="00261D8C">
      <w:pPr>
        <w:spacing w:line="276" w:lineRule="auto"/>
        <w:ind w:firstLine="0"/>
        <w:jc w:val="center"/>
      </w:pPr>
    </w:p>
    <w:p w14:paraId="0713C35B" w14:textId="77777777" w:rsidR="00261D8C" w:rsidRDefault="00261D8C">
      <w:pPr>
        <w:spacing w:line="276" w:lineRule="auto"/>
        <w:ind w:firstLine="0"/>
        <w:jc w:val="center"/>
      </w:pPr>
    </w:p>
    <w:p w14:paraId="1C3A3C39" w14:textId="77777777" w:rsidR="00261D8C" w:rsidRDefault="00261D8C">
      <w:pPr>
        <w:spacing w:line="276" w:lineRule="auto"/>
        <w:ind w:firstLine="0"/>
        <w:jc w:val="center"/>
      </w:pPr>
    </w:p>
    <w:p w14:paraId="01251919" w14:textId="77777777" w:rsidR="00261D8C" w:rsidRDefault="00261D8C">
      <w:pPr>
        <w:spacing w:line="276" w:lineRule="auto"/>
        <w:ind w:firstLine="0"/>
        <w:jc w:val="center"/>
        <w:sectPr w:rsidR="00261D8C">
          <w:headerReference w:type="default" r:id="rId8"/>
          <w:pgSz w:w="11907" w:h="16840"/>
          <w:pgMar w:top="1134" w:right="851" w:bottom="1134" w:left="1418" w:header="708" w:footer="708" w:gutter="0"/>
          <w:pgNumType w:start="1"/>
          <w:cols w:space="720"/>
          <w:titlePg/>
        </w:sectPr>
      </w:pPr>
    </w:p>
    <w:p w14:paraId="07408504" w14:textId="77777777" w:rsidR="00261D8C" w:rsidRDefault="005531D9">
      <w:pPr>
        <w:spacing w:after="200" w:line="276" w:lineRule="auto"/>
        <w:ind w:firstLine="0"/>
        <w:jc w:val="center"/>
        <w:rPr>
          <w:b/>
        </w:rPr>
      </w:pPr>
      <w:bookmarkStart w:id="0" w:name="_1302m92" w:colFirst="0" w:colLast="0"/>
      <w:bookmarkEnd w:id="0"/>
      <w:r>
        <w:rPr>
          <w:b/>
        </w:rPr>
        <w:t>ОГЛАВЛЕНИЕ</w:t>
      </w:r>
    </w:p>
    <w:sdt>
      <w:sdtPr>
        <w:id w:val="1985342433"/>
        <w:docPartObj>
          <w:docPartGallery w:val="Table of Contents"/>
          <w:docPartUnique/>
        </w:docPartObj>
      </w:sdtPr>
      <w:sdtEndPr/>
      <w:sdtContent>
        <w:sdt>
          <w:sdtPr>
            <w:id w:val="220490706"/>
            <w:docPartObj>
              <w:docPartGallery w:val="Table of Contents"/>
              <w:docPartUnique/>
            </w:docPartObj>
          </w:sdtPr>
          <w:sdtContent>
            <w:p w14:paraId="58DA0F28" w14:textId="77777777" w:rsidR="00117706" w:rsidRDefault="00117706" w:rsidP="00117706">
              <w:pPr>
                <w:pBdr>
                  <w:top w:val="nil"/>
                  <w:left w:val="nil"/>
                  <w:bottom w:val="nil"/>
                  <w:right w:val="nil"/>
                  <w:between w:val="nil"/>
                </w:pBdr>
                <w:tabs>
                  <w:tab w:val="right" w:pos="9627"/>
                  <w:tab w:val="right" w:pos="10205"/>
                </w:tabs>
                <w:spacing w:after="100"/>
                <w:ind w:firstLine="0"/>
                <w:rPr>
                  <w:i/>
                  <w:smallCaps/>
                  <w:color w:val="000000"/>
                  <w:sz w:val="24"/>
                  <w:szCs w:val="24"/>
                  <w:u w:val="single"/>
                </w:rPr>
              </w:pPr>
              <w:r>
                <w:fldChar w:fldCharType="begin"/>
              </w:r>
              <w:r>
                <w:instrText xml:space="preserve"> TOC \h \u \z \t "Heading 1,1,Heading 2,2,Heading 3,3,"</w:instrText>
              </w:r>
              <w:r>
                <w:fldChar w:fldCharType="separate"/>
              </w:r>
              <w:hyperlink w:anchor="_3mzq4wv">
                <w:r>
                  <w:rPr>
                    <w:smallCaps/>
                    <w:color w:val="000000"/>
                    <w:sz w:val="24"/>
                    <w:szCs w:val="24"/>
                  </w:rPr>
                  <w:t>ГЛАВА 8. ГРАДОСТРОИТЕЛЬНЫЕ РЕГЛАМЕНТЫ</w:t>
                </w:r>
                <w:r>
                  <w:rPr>
                    <w:smallCaps/>
                    <w:color w:val="000000"/>
                    <w:sz w:val="24"/>
                    <w:szCs w:val="24"/>
                  </w:rPr>
                  <w:tab/>
                  <w:t>3</w:t>
                </w:r>
              </w:hyperlink>
            </w:p>
            <w:p w14:paraId="408455A3"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2250f4o">
                <w:r>
                  <w:rPr>
                    <w:smallCaps/>
                    <w:color w:val="000000"/>
                    <w:sz w:val="24"/>
                    <w:szCs w:val="24"/>
                  </w:rPr>
                  <w:t>СТАТЬЯ 26. ДЕЙСТВИЕ ГРАДОСТРОИТЕЛЬНЫХ РЕГЛАМЕНТОВ</w:t>
                </w:r>
                <w:r>
                  <w:rPr>
                    <w:smallCaps/>
                    <w:color w:val="000000"/>
                    <w:sz w:val="24"/>
                    <w:szCs w:val="24"/>
                  </w:rPr>
                  <w:tab/>
                  <w:t>3</w:t>
                </w:r>
              </w:hyperlink>
            </w:p>
            <w:p w14:paraId="2FD61B78"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haapch">
                <w:r>
                  <w:rPr>
                    <w:smallCaps/>
                    <w:color w:val="000000"/>
                    <w:sz w:val="24"/>
                    <w:szCs w:val="24"/>
                  </w:rPr>
                  <w:t>СТАТЬЯ 27. ЗОНА ЗАСТРОЙКИ ИНДИВИДУАЛЬНЫМИ И МАЛОЭТАЖНЫМИ ЖИЛЫМИ ДОМАМИ (Ж-1)</w:t>
                </w:r>
                <w:r>
                  <w:rPr>
                    <w:smallCaps/>
                    <w:color w:val="000000"/>
                    <w:sz w:val="24"/>
                    <w:szCs w:val="24"/>
                  </w:rPr>
                  <w:tab/>
                  <w:t>4</w:t>
                </w:r>
              </w:hyperlink>
            </w:p>
            <w:p w14:paraId="43E8887C"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319y80a">
                <w:r>
                  <w:rPr>
                    <w:smallCaps/>
                    <w:color w:val="000000"/>
                    <w:sz w:val="24"/>
                    <w:szCs w:val="24"/>
                  </w:rPr>
                  <w:t xml:space="preserve">СТАТЬЯ 28. ЗОНА СМЕШАННОГО И ОБЩЕСТВЕННО-ДЕЛОВОГО </w:t>
                </w:r>
                <w:r>
                  <w:rPr>
                    <w:smallCaps/>
                    <w:color w:val="000000"/>
                    <w:sz w:val="24"/>
                    <w:szCs w:val="24"/>
                  </w:rPr>
                  <w:br/>
                  <w:t>НАЗНАЧЕНИЯ (ОД-1)</w:t>
                </w:r>
                <w:r>
                  <w:rPr>
                    <w:smallCaps/>
                    <w:color w:val="000000"/>
                    <w:sz w:val="24"/>
                    <w:szCs w:val="24"/>
                  </w:rPr>
                  <w:tab/>
                  <w:t>9</w:t>
                </w:r>
              </w:hyperlink>
            </w:p>
            <w:p w14:paraId="4AC8D83C"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r>
                <w:rPr>
                  <w:smallCaps/>
                  <w:color w:val="000000"/>
                  <w:sz w:val="24"/>
                  <w:szCs w:val="24"/>
                </w:rPr>
                <w:t>СТАТЬЯ 29. ПРОИЗВОДСТВЕННАЯ ЗОНА (ПР)</w:t>
              </w:r>
              <w:r>
                <w:rPr>
                  <w:smallCaps/>
                  <w:color w:val="000000"/>
                  <w:sz w:val="24"/>
                  <w:szCs w:val="24"/>
                </w:rPr>
                <w:tab/>
                <w:t>15</w:t>
              </w:r>
            </w:p>
            <w:p w14:paraId="161C51D0"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40ew0vw">
                <w:r>
                  <w:rPr>
                    <w:smallCaps/>
                    <w:color w:val="000000"/>
                    <w:sz w:val="24"/>
                    <w:szCs w:val="24"/>
                  </w:rPr>
                  <w:t>СТАТЬЯ 30. ЗОНА ИНЖЕНЕРНОЙ ИНФРАСТРУКТУРЫ (И)</w:t>
                </w:r>
                <w:r>
                  <w:rPr>
                    <w:smallCaps/>
                    <w:color w:val="000000"/>
                    <w:sz w:val="24"/>
                    <w:szCs w:val="24"/>
                  </w:rPr>
                  <w:tab/>
                  <w:t>18</w:t>
                </w:r>
              </w:hyperlink>
            </w:p>
            <w:p w14:paraId="577B4E23"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2fk6b3p">
                <w:r>
                  <w:rPr>
                    <w:smallCaps/>
                    <w:color w:val="000000"/>
                    <w:sz w:val="24"/>
                    <w:szCs w:val="24"/>
                  </w:rPr>
                  <w:t>СТАТЬЯ 31. ЗОНА ТРАНСПОРТНОЙ ИНФРАСТРУКТУРЫ (Т)</w:t>
                </w:r>
                <w:r>
                  <w:rPr>
                    <w:smallCaps/>
                    <w:color w:val="000000"/>
                    <w:sz w:val="24"/>
                    <w:szCs w:val="24"/>
                  </w:rPr>
                  <w:tab/>
                  <w:t>21</w:t>
                </w:r>
              </w:hyperlink>
            </w:p>
            <w:p w14:paraId="307169AF"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upglbi">
                <w:r>
                  <w:rPr>
                    <w:smallCaps/>
                    <w:color w:val="000000"/>
                    <w:sz w:val="24"/>
                    <w:szCs w:val="24"/>
                  </w:rPr>
                  <w:t>СТАТЬЯ 32. ЗОНА СЕЛЬСКОХОЗЯЙСТВЕННОГО ИСПОЛЬЗОВАНИЯ (СХ)</w:t>
                </w:r>
                <w:r>
                  <w:rPr>
                    <w:smallCaps/>
                    <w:color w:val="000000"/>
                    <w:sz w:val="24"/>
                    <w:szCs w:val="24"/>
                  </w:rPr>
                  <w:tab/>
                  <w:t>24</w:t>
                </w:r>
              </w:hyperlink>
            </w:p>
            <w:p w14:paraId="09F037AB"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3ep43zb">
                <w:r>
                  <w:rPr>
                    <w:smallCaps/>
                    <w:color w:val="000000"/>
                    <w:sz w:val="24"/>
                    <w:szCs w:val="24"/>
                  </w:rPr>
                  <w:t>СТАТЬЯ 33. ЗОНА РЕКРЕАЦИОННОГО НАЗНАЧЕНИЯ (Р)</w:t>
                </w:r>
                <w:r>
                  <w:rPr>
                    <w:smallCaps/>
                    <w:color w:val="000000"/>
                    <w:sz w:val="24"/>
                    <w:szCs w:val="24"/>
                  </w:rPr>
                  <w:tab/>
                  <w:t>27</w:t>
                </w:r>
              </w:hyperlink>
            </w:p>
            <w:p w14:paraId="5F944D79"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1tuee74">
                <w:r>
                  <w:rPr>
                    <w:smallCaps/>
                    <w:color w:val="000000"/>
                    <w:sz w:val="24"/>
                    <w:szCs w:val="24"/>
                  </w:rPr>
                  <w:t>СТАТЬЯ 34. ЗОНА КЛАДБИЩ (СК)</w:t>
                </w:r>
                <w:r>
                  <w:rPr>
                    <w:smallCaps/>
                    <w:color w:val="000000"/>
                    <w:sz w:val="24"/>
                    <w:szCs w:val="24"/>
                  </w:rPr>
                  <w:tab/>
                  <w:t>29</w:t>
                </w:r>
              </w:hyperlink>
            </w:p>
            <w:p w14:paraId="576CF731" w14:textId="77777777" w:rsidR="00117706" w:rsidRDefault="00117706" w:rsidP="00117706">
              <w:pPr>
                <w:pBdr>
                  <w:top w:val="nil"/>
                  <w:left w:val="nil"/>
                  <w:bottom w:val="nil"/>
                  <w:right w:val="nil"/>
                  <w:between w:val="nil"/>
                </w:pBdr>
                <w:tabs>
                  <w:tab w:val="right" w:pos="9627"/>
                  <w:tab w:val="right" w:pos="10205"/>
                </w:tabs>
                <w:spacing w:after="100"/>
                <w:ind w:firstLine="0"/>
                <w:rPr>
                  <w:i/>
                  <w:smallCaps/>
                  <w:color w:val="000000"/>
                  <w:sz w:val="24"/>
                  <w:szCs w:val="24"/>
                  <w:u w:val="single"/>
                </w:rPr>
              </w:pPr>
              <w:hyperlink w:anchor="_4du1wux">
                <w:r>
                  <w:rPr>
                    <w:smallCaps/>
                    <w:color w:val="000000"/>
                    <w:sz w:val="24"/>
                    <w:szCs w:val="24"/>
                  </w:rPr>
                  <w:t>ГЛАВА 9. ОГРАНИЧЕНИЯ НА ИСПОЛЬЗОВАНИЕ ЗЕМЕЛЬНЫХ УЧАСТКОВ И ОБЪЕКТОВ КАПИТАЛЬНОГО СТРОИТЕЛЬСТВА В ЗОНАХ С ОСОБЫМИ УСЛОВИЯМИ ИСПОЛЬЗОВАНИЯ ТЕРРИТОРИЙ</w:t>
                </w:r>
                <w:r>
                  <w:rPr>
                    <w:smallCaps/>
                    <w:color w:val="000000"/>
                    <w:sz w:val="24"/>
                    <w:szCs w:val="24"/>
                  </w:rPr>
                  <w:tab/>
                  <w:t>31</w:t>
                </w:r>
              </w:hyperlink>
            </w:p>
            <w:p w14:paraId="0A5403A5"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2szc72q">
                <w:r>
                  <w:rPr>
                    <w:smallCaps/>
                    <w:color w:val="000000"/>
                    <w:sz w:val="24"/>
                    <w:szCs w:val="24"/>
                  </w:rPr>
                  <w:t>СТАТЬЯ 35. ОГРАНИЧЕНИЯ НА ИСПОЛЬЗОВАНИЕ ЗЕМЕЛЬНЫХ УЧАСТКОВ И ОБЪЕКТОВ КАПИТАЛЬНОГО СТРОИТЕЛЬСТВА</w:t>
                </w:r>
                <w:r>
                  <w:rPr>
                    <w:smallCaps/>
                    <w:color w:val="000000"/>
                    <w:sz w:val="24"/>
                    <w:szCs w:val="24"/>
                  </w:rPr>
                  <w:tab/>
                  <w:t>31</w:t>
                </w:r>
              </w:hyperlink>
            </w:p>
            <w:p w14:paraId="541C998C"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184mhaj">
                <w:r>
                  <w:rPr>
                    <w:smallCaps/>
                    <w:color w:val="000000"/>
                    <w:sz w:val="24"/>
                    <w:szCs w:val="24"/>
                  </w:rPr>
                  <w:t>СТАТЬЯ 36. ОГРАНИЧЕНИЯ ИСПОЛЬЗОВАНИЯ ЗЕМЕЛЬНЫХ УЧАСТКОВ И ОБЪЕКТОВ КАПИТАЛЬНОГО СТРОИТЕЛЬСТВА НА ТЕРРИТОРИИ ВОДООХРАННЫХ ЗОН, ПРИБРЕЖНЫХ ЗАЩИТНЫХ ПОЛОС</w:t>
                </w:r>
                <w:r>
                  <w:rPr>
                    <w:smallCaps/>
                    <w:color w:val="000000"/>
                    <w:sz w:val="24"/>
                    <w:szCs w:val="24"/>
                  </w:rPr>
                  <w:tab/>
                  <w:t>31</w:t>
                </w:r>
              </w:hyperlink>
            </w:p>
            <w:p w14:paraId="683B6A12"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3s49zyc">
                <w:r>
                  <w:rPr>
                    <w:smallCaps/>
                    <w:color w:val="000000"/>
                    <w:sz w:val="24"/>
                    <w:szCs w:val="24"/>
                  </w:rPr>
                  <w:t>СТАТЬЯ 37.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r>
                  <w:rPr>
                    <w:smallCaps/>
                    <w:color w:val="000000"/>
                    <w:sz w:val="24"/>
                    <w:szCs w:val="24"/>
                  </w:rPr>
                  <w:tab/>
                  <w:t>35</w:t>
                </w:r>
              </w:hyperlink>
            </w:p>
            <w:p w14:paraId="4A61290D"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279ka65">
                <w:r>
                  <w:rPr>
                    <w:smallCaps/>
                    <w:color w:val="000000"/>
                    <w:sz w:val="24"/>
                    <w:szCs w:val="24"/>
                  </w:rPr>
                  <w:t>СТАТЬЯ 38. ОГРАНИЧЕНИЯ ИСПОЛЬЗОВАНИЯ ЗЕМЕЛЬНЫХ УЧАСТКОВ И ОБЪЕКТОВ КАПИТАЛЬНОГО СТРОИТЕЛЬСТВА В ЗОНАХ ОХРАНЫ ОБЪЕКТОВ КУЛЬТУРНОГО НАСЛЕДИЯ</w:t>
                </w:r>
                <w:r>
                  <w:rPr>
                    <w:smallCaps/>
                    <w:color w:val="000000"/>
                    <w:sz w:val="24"/>
                    <w:szCs w:val="24"/>
                  </w:rPr>
                  <w:tab/>
                  <w:t>40</w:t>
                </w:r>
              </w:hyperlink>
            </w:p>
            <w:p w14:paraId="0C70C2E0"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36ei31r">
                <w:r>
                  <w:rPr>
                    <w:smallCaps/>
                    <w:color w:val="000000"/>
                    <w:sz w:val="24"/>
                    <w:szCs w:val="24"/>
                  </w:rPr>
                  <w:t>СТАТЬЯ 39. ОГРАНИЧЕНИЯ ИСПОЛЬЗОВАНИЯ ЗЕМЕЛЬНЫХ УЧАСТКОВ И ОБЪЕКТОВ КАПИТАЛЬНОГО СТРОИТЕЛЬСТВА, УСТАНАВЛИВАЕМЫЕ В ОХРАННОЙ ЗОНЕ ЛИНИЙ И СООРУЖЕНИЙ СВЯЗИ</w:t>
                </w:r>
                <w:r>
                  <w:rPr>
                    <w:smallCaps/>
                    <w:color w:val="000000"/>
                    <w:sz w:val="24"/>
                    <w:szCs w:val="24"/>
                  </w:rPr>
                  <w:tab/>
                  <w:t>41</w:t>
                </w:r>
              </w:hyperlink>
            </w:p>
            <w:p w14:paraId="5CF0B51C" w14:textId="77777777" w:rsidR="00117706" w:rsidRDefault="00117706" w:rsidP="00117706">
              <w:pPr>
                <w:pBdr>
                  <w:top w:val="nil"/>
                  <w:left w:val="nil"/>
                  <w:bottom w:val="nil"/>
                  <w:right w:val="nil"/>
                  <w:between w:val="nil"/>
                </w:pBdr>
                <w:tabs>
                  <w:tab w:val="right" w:pos="9627"/>
                  <w:tab w:val="right" w:pos="10205"/>
                </w:tabs>
                <w:spacing w:after="100"/>
                <w:ind w:firstLine="0"/>
              </w:pPr>
              <w:hyperlink w:anchor="_1ljsd9k">
                <w:r>
                  <w:rPr>
                    <w:smallCaps/>
                    <w:color w:val="000000"/>
                    <w:sz w:val="24"/>
                    <w:szCs w:val="24"/>
                  </w:rPr>
                  <w:t>СТАТЬЯ 40. ОГРАНИЧЕНИЯ ИСПОЛЬЗОВАНИЯ ЗЕМЕЛЬНЫХ УЧАСТКОВ И ОБЪЕКТОВ КАПИТАЛЬНОГО СТРОИТЕЛЬСТВА В ЗОНАХ САНИТАРНОЙ ОХРАНЫ ИСТОЧНИКОВ ПИТЬЕВОГО И ХОЗЯЙСТВЕННО-БЫТОВОГО ВОДОСНАБЖЕНИЯ И ВОДООТВЕДЕНИЯ ПИТЬЕВОГО НАЗНАЧЕНИЯ</w:t>
                </w:r>
                <w:r>
                  <w:rPr>
                    <w:smallCaps/>
                    <w:color w:val="000000"/>
                    <w:sz w:val="24"/>
                    <w:szCs w:val="24"/>
                  </w:rPr>
                  <w:tab/>
                  <w:t>43</w:t>
                </w:r>
              </w:hyperlink>
              <w:r>
                <w:fldChar w:fldCharType="end"/>
              </w:r>
            </w:p>
            <w:p w14:paraId="1960D3AF" w14:textId="3415DDC2"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hyperlink w:anchor="_meukdy">
                <w:r>
                  <w:rPr>
                    <w:smallCaps/>
                    <w:color w:val="000000"/>
                    <w:sz w:val="24"/>
                    <w:szCs w:val="24"/>
                  </w:rPr>
                  <w:t xml:space="preserve">СТАТЬЯ </w:t>
                </w:r>
                <w:r>
                  <w:rPr>
                    <w:smallCaps/>
                    <w:color w:val="000000"/>
                    <w:sz w:val="24"/>
                    <w:szCs w:val="24"/>
                  </w:rPr>
                  <w:t>41</w:t>
                </w:r>
                <w:r>
                  <w:rPr>
                    <w:smallCaps/>
                    <w:color w:val="000000"/>
                    <w:sz w:val="24"/>
                    <w:szCs w:val="24"/>
                  </w:rPr>
                  <w:t>. ОГРАНИЧЕНИЯ ОБОРОТОСПОСОБНОСТИ ЗЕМЕЛЬНЫХ УЧАСТКОВ</w:t>
                </w:r>
                <w:r>
                  <w:rPr>
                    <w:smallCaps/>
                    <w:color w:val="000000"/>
                    <w:sz w:val="24"/>
                    <w:szCs w:val="24"/>
                  </w:rPr>
                  <w:tab/>
                  <w:t>48</w:t>
                </w:r>
              </w:hyperlink>
            </w:p>
            <w:p w14:paraId="32A59241" w14:textId="77777777" w:rsidR="00117706" w:rsidRDefault="00117706"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p>
          </w:sdtContent>
        </w:sdt>
        <w:p w14:paraId="1E169E95" w14:textId="14E88B80" w:rsidR="00261D8C" w:rsidRDefault="005531D9" w:rsidP="00117706">
          <w:pPr>
            <w:pBdr>
              <w:top w:val="nil"/>
              <w:left w:val="nil"/>
              <w:bottom w:val="nil"/>
              <w:right w:val="nil"/>
              <w:between w:val="nil"/>
            </w:pBdr>
            <w:tabs>
              <w:tab w:val="right" w:pos="9627"/>
              <w:tab w:val="right" w:pos="10205"/>
            </w:tabs>
            <w:spacing w:after="100"/>
            <w:ind w:firstLine="0"/>
            <w:rPr>
              <w:smallCaps/>
              <w:color w:val="000000"/>
              <w:sz w:val="24"/>
              <w:szCs w:val="24"/>
              <w:u w:val="single"/>
            </w:rPr>
          </w:pPr>
          <w:r>
            <w:fldChar w:fldCharType="begin"/>
          </w:r>
          <w:r>
            <w:instrText xml:space="preserve"> TOC \h \u \z \t "Heading 1,1,Heading 2,2,Heading 3,3,"</w:instrText>
          </w:r>
          <w:r>
            <w:fldChar w:fldCharType="separate"/>
          </w:r>
          <w:r>
            <w:fldChar w:fldCharType="end"/>
          </w:r>
        </w:p>
      </w:sdtContent>
    </w:sdt>
    <w:p w14:paraId="64CE81E9" w14:textId="77777777" w:rsidR="00261D8C" w:rsidRDefault="005531D9">
      <w:pPr>
        <w:spacing w:after="160" w:line="259" w:lineRule="auto"/>
        <w:ind w:firstLine="426"/>
        <w:jc w:val="left"/>
      </w:pPr>
      <w:r>
        <w:br w:type="page"/>
      </w:r>
    </w:p>
    <w:p w14:paraId="615AA1EE" w14:textId="77777777" w:rsidR="00261D8C" w:rsidRDefault="005531D9">
      <w:pPr>
        <w:keepNext/>
        <w:widowControl w:val="0"/>
        <w:tabs>
          <w:tab w:val="left" w:pos="0"/>
        </w:tabs>
        <w:spacing w:after="240"/>
        <w:jc w:val="left"/>
        <w:rPr>
          <w:b/>
        </w:rPr>
      </w:pPr>
      <w:bookmarkStart w:id="1" w:name="_45jfvxd" w:colFirst="0" w:colLast="0"/>
      <w:bookmarkEnd w:id="1"/>
      <w:r>
        <w:rPr>
          <w:b/>
        </w:rPr>
        <w:t>ГЛАВА 8. ГРАДОСТРОИТЕЛЬНЫЕ РЕГЛАМЕНТЫ</w:t>
      </w:r>
    </w:p>
    <w:p w14:paraId="6D0322F1" w14:textId="77777777" w:rsidR="00261D8C" w:rsidRDefault="005531D9">
      <w:pPr>
        <w:keepNext/>
        <w:widowControl w:val="0"/>
        <w:tabs>
          <w:tab w:val="left" w:pos="0"/>
        </w:tabs>
        <w:spacing w:after="120"/>
        <w:rPr>
          <w:b/>
        </w:rPr>
      </w:pPr>
      <w:bookmarkStart w:id="2" w:name="_2koq656" w:colFirst="0" w:colLast="0"/>
      <w:bookmarkEnd w:id="2"/>
      <w:r>
        <w:rPr>
          <w:b/>
        </w:rPr>
        <w:t>Статья 26. Действие градостроительных регламентов</w:t>
      </w:r>
    </w:p>
    <w:p w14:paraId="2C605E94" w14:textId="77777777" w:rsidR="00261D8C" w:rsidRDefault="005531D9">
      <w:pPr>
        <w:spacing w:line="276" w:lineRule="auto"/>
        <w:ind w:firstLine="708"/>
      </w:pPr>
      <w:r>
        <w:t>1.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8192451" w14:textId="77777777" w:rsidR="00261D8C" w:rsidRDefault="005531D9">
      <w:pPr>
        <w:spacing w:line="276" w:lineRule="auto"/>
        <w:ind w:firstLine="708"/>
      </w:pPr>
      <w:r>
        <w:t>2. Действие градостроительного регламента не распространяется на земельные участки:</w:t>
      </w:r>
    </w:p>
    <w:p w14:paraId="4792F504" w14:textId="77777777" w:rsidR="00261D8C" w:rsidRDefault="005531D9">
      <w:pPr>
        <w:spacing w:line="276" w:lineRule="auto"/>
        <w:ind w:firstLine="708"/>
      </w:pPr>
      <w: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r>
          <w:t>законодательством</w:t>
        </w:r>
      </w:hyperlink>
      <w:r>
        <w:t xml:space="preserve"> Российской Федерации об охране объектов культурного наследия.</w:t>
      </w:r>
    </w:p>
    <w:p w14:paraId="6BCE8021" w14:textId="77777777" w:rsidR="00261D8C" w:rsidRDefault="005531D9">
      <w:pPr>
        <w:spacing w:line="276" w:lineRule="auto"/>
        <w:ind w:firstLine="708"/>
      </w:pPr>
      <w:r>
        <w:t xml:space="preserve">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со статьей 3.1 Федерального закона </w:t>
      </w:r>
      <w:r>
        <w:br/>
        <w:t>от 25 июня 2002 года № 73-ФЗ «Об объектах культурного наследия (памятниках истории и культуры) народов Российской Федерации».</w:t>
      </w:r>
    </w:p>
    <w:p w14:paraId="6C165E7B" w14:textId="77777777" w:rsidR="00261D8C" w:rsidRDefault="005531D9">
      <w:pPr>
        <w:spacing w:line="276" w:lineRule="auto"/>
        <w:ind w:firstLine="708"/>
      </w:pPr>
      <w:r>
        <w:t>Режим использования территорий объектов культурного наследия определяется законодательством в области охраны объектов культурного наследия;</w:t>
      </w:r>
    </w:p>
    <w:p w14:paraId="3133957D" w14:textId="77777777" w:rsidR="00261D8C" w:rsidRDefault="005531D9">
      <w:pPr>
        <w:spacing w:line="276" w:lineRule="auto"/>
        <w:ind w:firstLine="708"/>
      </w:pPr>
      <w:r>
        <w:t>2) в границах территорий общего пользования;</w:t>
      </w:r>
    </w:p>
    <w:p w14:paraId="22FA992E" w14:textId="77777777" w:rsidR="00261D8C" w:rsidRDefault="005531D9">
      <w:pPr>
        <w:spacing w:line="276" w:lineRule="auto"/>
        <w:ind w:firstLine="708"/>
      </w:pPr>
      <w: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границы которых обозначены красными линиями, установленными в соответствии с утверждёнными проектами планировки.</w:t>
      </w:r>
    </w:p>
    <w:p w14:paraId="02D3391B" w14:textId="77777777" w:rsidR="00261D8C" w:rsidRDefault="005531D9">
      <w:pPr>
        <w:spacing w:line="276" w:lineRule="auto"/>
        <w:ind w:firstLine="708"/>
      </w:pPr>
      <w:r>
        <w:t>Порядок использования территорий общего пользования определяется органами местного самоуправления;</w:t>
      </w:r>
    </w:p>
    <w:p w14:paraId="7C42678B" w14:textId="77777777" w:rsidR="00261D8C" w:rsidRDefault="005531D9">
      <w:pPr>
        <w:spacing w:line="276" w:lineRule="auto"/>
        <w:ind w:firstLine="708"/>
      </w:pPr>
      <w:r>
        <w:t>3) предназначенные для размещения линейных объектов и (или) занятые линейными объектами. К линейным объектам относятся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1A8B3C2F" w14:textId="77777777" w:rsidR="00261D8C" w:rsidRDefault="005531D9">
      <w:pPr>
        <w:spacing w:line="276" w:lineRule="auto"/>
      </w:pPr>
      <w:r>
        <w:t>Порядок использования земель, на которых размещены линейные объекты, определен законодательством Российской Федерации.</w:t>
      </w:r>
    </w:p>
    <w:p w14:paraId="6A9084DA" w14:textId="77777777" w:rsidR="00261D8C" w:rsidRDefault="005531D9">
      <w:pPr>
        <w:spacing w:line="276" w:lineRule="auto"/>
        <w:ind w:firstLine="708"/>
      </w:pPr>
      <w:r>
        <w:t>4) предоставленные для добычи полезных ископаемых.</w:t>
      </w:r>
    </w:p>
    <w:p w14:paraId="45459EB9" w14:textId="77777777" w:rsidR="00261D8C" w:rsidRDefault="005531D9">
      <w:pPr>
        <w:spacing w:line="276" w:lineRule="auto"/>
        <w:ind w:firstLine="708"/>
      </w:pPr>
      <w:r>
        <w:t>Порядок использования земельных участков, предоставленных для добычи полезных ископаемых, регламентирован Законом Российской Федерации от 21 февраля 1992 года № 2395-1 «О недрах».</w:t>
      </w:r>
    </w:p>
    <w:p w14:paraId="1AE6FEE5" w14:textId="77777777" w:rsidR="00261D8C" w:rsidRDefault="005531D9">
      <w:pPr>
        <w:spacing w:line="276" w:lineRule="auto"/>
        <w:ind w:firstLine="708"/>
      </w:pPr>
      <w:r>
        <w:t xml:space="preserve">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w:t>
      </w:r>
      <w:r>
        <w:br/>
        <w:t>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2ACD48F2" w14:textId="77777777" w:rsidR="00261D8C" w:rsidRDefault="005531D9">
      <w:pPr>
        <w:tabs>
          <w:tab w:val="left" w:pos="1134"/>
        </w:tabs>
        <w:spacing w:line="276" w:lineRule="auto"/>
        <w:ind w:firstLine="851"/>
      </w:pPr>
      <w:bookmarkStart w:id="3" w:name="_zu0gcz" w:colFirst="0" w:colLast="0"/>
      <w:bookmarkEnd w:id="3"/>
      <w: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w:t>
      </w:r>
      <w:r>
        <w:br/>
        <w:t xml:space="preserve">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w:t>
      </w:r>
      <w:r>
        <w:br/>
        <w:t>(за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207436C5" w14:textId="77777777" w:rsidR="00261D8C" w:rsidRDefault="005531D9">
      <w:pPr>
        <w:tabs>
          <w:tab w:val="left" w:pos="1134"/>
        </w:tabs>
        <w:spacing w:line="276" w:lineRule="auto"/>
        <w:ind w:firstLine="851"/>
      </w:pPr>
      <w:r>
        <w:t xml:space="preserve">Виды разрешенного использования в градостроительных регламентах приведены в соответствии с Приказом Федеральной службы государственной регистрации, кадастра и картографии от 10 ноября 2020 года № П/0412 </w:t>
      </w:r>
      <w:r>
        <w:br/>
        <w:t>«Об утверждении классификатора видов разрешенного использования земельных участков» (далее – Классификатор).</w:t>
      </w:r>
    </w:p>
    <w:p w14:paraId="2565E8A7" w14:textId="77777777" w:rsidR="00261D8C" w:rsidRDefault="00261D8C">
      <w:pPr>
        <w:tabs>
          <w:tab w:val="left" w:pos="1134"/>
        </w:tabs>
        <w:spacing w:line="276" w:lineRule="auto"/>
        <w:ind w:firstLine="851"/>
      </w:pPr>
    </w:p>
    <w:p w14:paraId="519B1447" w14:textId="77777777" w:rsidR="00261D8C" w:rsidRDefault="005531D9">
      <w:pPr>
        <w:keepNext/>
        <w:widowControl w:val="0"/>
        <w:tabs>
          <w:tab w:val="left" w:pos="0"/>
        </w:tabs>
        <w:spacing w:after="120"/>
        <w:ind w:right="-113"/>
        <w:rPr>
          <w:b/>
        </w:rPr>
      </w:pPr>
      <w:bookmarkStart w:id="4" w:name="_3jtnz0s" w:colFirst="0" w:colLast="0"/>
      <w:bookmarkEnd w:id="4"/>
      <w:r>
        <w:rPr>
          <w:b/>
        </w:rPr>
        <w:t xml:space="preserve">Статья 27. Зона застройки индивидуальными и малоэтажными жилыми домами (Ж-1) </w:t>
      </w:r>
    </w:p>
    <w:p w14:paraId="4565B7D1" w14:textId="1D14EFA9" w:rsidR="00261D8C" w:rsidRDefault="005531D9">
      <w:pPr>
        <w:widowControl w:val="0"/>
        <w:tabs>
          <w:tab w:val="left" w:pos="7200"/>
        </w:tabs>
        <w:spacing w:line="276" w:lineRule="auto"/>
      </w:pPr>
      <w:r>
        <w:t xml:space="preserve">1. Зона застройки индивидуальными </w:t>
      </w:r>
      <w:r w:rsidR="000655A1">
        <w:t xml:space="preserve">и малоэтажными </w:t>
      </w:r>
      <w:r>
        <w:t>жилыми домами (Ж-1) определяется для размещения и обеспечения правовых условий формирования жилых районов из отдельно стоящих индивидуальных жилых домов и малоэтажных жилых домов.</w:t>
      </w:r>
    </w:p>
    <w:p w14:paraId="6A49A676" w14:textId="77777777" w:rsidR="00261D8C" w:rsidRDefault="005531D9">
      <w:pPr>
        <w:widowControl w:val="0"/>
        <w:tabs>
          <w:tab w:val="left" w:pos="7200"/>
        </w:tabs>
        <w:spacing w:line="276" w:lineRule="auto"/>
      </w:pPr>
      <w:r>
        <w:t>2. Виды разрешенного использования:</w:t>
      </w:r>
    </w:p>
    <w:p w14:paraId="2683FF65" w14:textId="77777777" w:rsidR="00261D8C" w:rsidRDefault="005531D9">
      <w:pPr>
        <w:spacing w:after="120" w:line="276" w:lineRule="auto"/>
        <w:ind w:firstLine="0"/>
        <w:jc w:val="center"/>
      </w:pPr>
      <w:bookmarkStart w:id="5" w:name="_1yyy98l" w:colFirst="0" w:colLast="0"/>
      <w:bookmarkEnd w:id="5"/>
      <w:r>
        <w:t>ОСНОВНЫЕ ВИДЫ РАЗРЕШЕННОГО ИСПОЛЬЗОВАНИЯ:</w:t>
      </w:r>
    </w:p>
    <w:tbl>
      <w:tblPr>
        <w:tblStyle w:val="a6"/>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55A23CD5" w14:textId="77777777">
        <w:tc>
          <w:tcPr>
            <w:tcW w:w="3061" w:type="dxa"/>
          </w:tcPr>
          <w:p w14:paraId="30E98934"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 разрешённого использования земельного участка</w:t>
            </w:r>
          </w:p>
        </w:tc>
        <w:tc>
          <w:tcPr>
            <w:tcW w:w="5551" w:type="dxa"/>
          </w:tcPr>
          <w:p w14:paraId="0A415C9F"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088AF33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2115F07B" w14:textId="77777777">
        <w:tc>
          <w:tcPr>
            <w:tcW w:w="3061" w:type="dxa"/>
          </w:tcPr>
          <w:p w14:paraId="4C0490C5"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Для индивидуального жилищного строительства</w:t>
            </w:r>
          </w:p>
        </w:tc>
        <w:tc>
          <w:tcPr>
            <w:tcW w:w="5551" w:type="dxa"/>
          </w:tcPr>
          <w:p w14:paraId="6632A3CA"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1015" w:type="dxa"/>
          </w:tcPr>
          <w:p w14:paraId="3FC26E80"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r>
      <w:tr w:rsidR="00261D8C" w14:paraId="49BBF601" w14:textId="77777777">
        <w:tc>
          <w:tcPr>
            <w:tcW w:w="3061" w:type="dxa"/>
          </w:tcPr>
          <w:p w14:paraId="61B75933"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Малоэтажная многоквартирная жилая застройка</w:t>
            </w:r>
          </w:p>
        </w:tc>
        <w:tc>
          <w:tcPr>
            <w:tcW w:w="5551" w:type="dxa"/>
          </w:tcPr>
          <w:p w14:paraId="51E5F469"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14:paraId="7DDE35C9"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015" w:type="dxa"/>
          </w:tcPr>
          <w:p w14:paraId="50C25176"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p>
        </w:tc>
      </w:tr>
      <w:tr w:rsidR="00261D8C" w14:paraId="6AECE3F2" w14:textId="77777777">
        <w:tc>
          <w:tcPr>
            <w:tcW w:w="3061" w:type="dxa"/>
          </w:tcPr>
          <w:p w14:paraId="4AD971E8"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Для ведения личного подсобного хозяйства (приусадебный земельный участок)</w:t>
            </w:r>
          </w:p>
        </w:tc>
        <w:tc>
          <w:tcPr>
            <w:tcW w:w="5551" w:type="dxa"/>
          </w:tcPr>
          <w:p w14:paraId="12F3C08E"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жилого дома, указанного в описании вида разрешенного использования с кодом 2.1 Классификатора;</w:t>
            </w:r>
          </w:p>
          <w:p w14:paraId="2C2EB0F3"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сельскохозяйственной продукции;</w:t>
            </w:r>
          </w:p>
          <w:p w14:paraId="164717F2"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гаража и иных вспомогательных сооружений;</w:t>
            </w:r>
          </w:p>
          <w:p w14:paraId="406E6532"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сельскохозяйственных животных</w:t>
            </w:r>
          </w:p>
        </w:tc>
        <w:tc>
          <w:tcPr>
            <w:tcW w:w="1015" w:type="dxa"/>
          </w:tcPr>
          <w:p w14:paraId="662D178A"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261D8C" w14:paraId="331D24D2" w14:textId="77777777">
        <w:tc>
          <w:tcPr>
            <w:tcW w:w="3061" w:type="dxa"/>
          </w:tcPr>
          <w:p w14:paraId="1CF19A73"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Дошкольное, начальное и среднее общее образование</w:t>
            </w:r>
          </w:p>
        </w:tc>
        <w:tc>
          <w:tcPr>
            <w:tcW w:w="5551" w:type="dxa"/>
          </w:tcPr>
          <w:p w14:paraId="7BBEF807"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015" w:type="dxa"/>
          </w:tcPr>
          <w:p w14:paraId="683E24F8"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3.5.1</w:t>
            </w:r>
          </w:p>
        </w:tc>
      </w:tr>
      <w:tr w:rsidR="00261D8C" w14:paraId="6126C3A7" w14:textId="77777777">
        <w:tc>
          <w:tcPr>
            <w:tcW w:w="3061" w:type="dxa"/>
          </w:tcPr>
          <w:p w14:paraId="001A6742"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Магазины</w:t>
            </w:r>
          </w:p>
        </w:tc>
        <w:tc>
          <w:tcPr>
            <w:tcW w:w="5551" w:type="dxa"/>
          </w:tcPr>
          <w:p w14:paraId="0FF7EFB9"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015" w:type="dxa"/>
          </w:tcPr>
          <w:p w14:paraId="35B44E25"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r>
      <w:tr w:rsidR="00261D8C" w14:paraId="18D64418" w14:textId="77777777">
        <w:tc>
          <w:tcPr>
            <w:tcW w:w="3061" w:type="dxa"/>
          </w:tcPr>
          <w:p w14:paraId="272CC466"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Общественное питание</w:t>
            </w:r>
          </w:p>
        </w:tc>
        <w:tc>
          <w:tcPr>
            <w:tcW w:w="5551" w:type="dxa"/>
          </w:tcPr>
          <w:p w14:paraId="7B7731A7" w14:textId="77777777" w:rsidR="00261D8C" w:rsidRDefault="005531D9">
            <w:pPr>
              <w:ind w:firstLine="3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015" w:type="dxa"/>
          </w:tcPr>
          <w:p w14:paraId="26B8C124"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r>
    </w:tbl>
    <w:p w14:paraId="6EFF012B" w14:textId="77777777" w:rsidR="00261D8C" w:rsidRDefault="00261D8C">
      <w:pPr>
        <w:spacing w:after="160" w:line="259" w:lineRule="auto"/>
        <w:ind w:firstLine="0"/>
        <w:jc w:val="left"/>
      </w:pPr>
    </w:p>
    <w:p w14:paraId="47DCAE28" w14:textId="77777777" w:rsidR="00261D8C" w:rsidRDefault="005531D9">
      <w:pPr>
        <w:widowControl w:val="0"/>
        <w:tabs>
          <w:tab w:val="left" w:pos="7200"/>
        </w:tabs>
        <w:spacing w:after="120" w:line="276" w:lineRule="auto"/>
        <w:ind w:firstLine="0"/>
        <w:jc w:val="center"/>
      </w:pPr>
      <w:r>
        <w:t>УСЛОВНО РАЗРЕШЕННЫЕ ВИДЫ ИСПОЛЬЗОВАНИЯ:</w:t>
      </w:r>
    </w:p>
    <w:tbl>
      <w:tblPr>
        <w:tblStyle w:val="a7"/>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557"/>
        <w:gridCol w:w="1015"/>
      </w:tblGrid>
      <w:tr w:rsidR="00261D8C" w14:paraId="259101EB" w14:textId="77777777">
        <w:trPr>
          <w:tblHeader/>
        </w:trPr>
        <w:tc>
          <w:tcPr>
            <w:tcW w:w="3055" w:type="dxa"/>
          </w:tcPr>
          <w:p w14:paraId="7811FEC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65683F1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6B48EF5A"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6813510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7" w:type="dxa"/>
          </w:tcPr>
          <w:p w14:paraId="48181A70"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5FBB0A8F"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7E42576D" w14:textId="77777777">
        <w:tc>
          <w:tcPr>
            <w:tcW w:w="3055" w:type="dxa"/>
          </w:tcPr>
          <w:p w14:paraId="47035269" w14:textId="77777777" w:rsidR="00261D8C" w:rsidRDefault="005531D9">
            <w:pPr>
              <w:widowControl w:val="0"/>
              <w:tabs>
                <w:tab w:val="left" w:pos="7200"/>
              </w:tabs>
              <w:ind w:firstLine="0"/>
              <w:jc w:val="left"/>
              <w:rPr>
                <w:sz w:val="24"/>
                <w:szCs w:val="24"/>
              </w:rPr>
            </w:pPr>
            <w:r>
              <w:rPr>
                <w:rFonts w:ascii="Times New Roman" w:eastAsia="Times New Roman" w:hAnsi="Times New Roman" w:cs="Times New Roman"/>
                <w:sz w:val="24"/>
                <w:szCs w:val="24"/>
              </w:rPr>
              <w:t>Хранение автотранспорта</w:t>
            </w:r>
          </w:p>
        </w:tc>
        <w:tc>
          <w:tcPr>
            <w:tcW w:w="5557" w:type="dxa"/>
          </w:tcPr>
          <w:p w14:paraId="657D6F44" w14:textId="77777777" w:rsidR="00261D8C" w:rsidRDefault="005531D9">
            <w:pPr>
              <w:ind w:firstLine="0"/>
              <w:rPr>
                <w:sz w:val="24"/>
                <w:szCs w:val="24"/>
              </w:rPr>
            </w:pPr>
            <w:r>
              <w:rPr>
                <w:rFonts w:ascii="Times New Roman" w:eastAsia="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 Классификатора</w:t>
            </w:r>
          </w:p>
        </w:tc>
        <w:tc>
          <w:tcPr>
            <w:tcW w:w="1015" w:type="dxa"/>
          </w:tcPr>
          <w:p w14:paraId="18227DD7" w14:textId="77777777" w:rsidR="00261D8C" w:rsidRDefault="005531D9">
            <w:pPr>
              <w:widowControl w:val="0"/>
              <w:tabs>
                <w:tab w:val="left" w:pos="7200"/>
              </w:tabs>
              <w:ind w:firstLine="0"/>
              <w:jc w:val="center"/>
              <w:rPr>
                <w:sz w:val="24"/>
                <w:szCs w:val="24"/>
              </w:rPr>
            </w:pPr>
            <w:r>
              <w:rPr>
                <w:rFonts w:ascii="Times New Roman" w:eastAsia="Times New Roman" w:hAnsi="Times New Roman" w:cs="Times New Roman"/>
                <w:sz w:val="24"/>
                <w:szCs w:val="24"/>
              </w:rPr>
              <w:t>2.7.1</w:t>
            </w:r>
          </w:p>
        </w:tc>
      </w:tr>
      <w:tr w:rsidR="00261D8C" w14:paraId="3583475D" w14:textId="77777777">
        <w:tc>
          <w:tcPr>
            <w:tcW w:w="3055" w:type="dxa"/>
          </w:tcPr>
          <w:p w14:paraId="5220E4E3"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Обслуживание жилой застройки</w:t>
            </w:r>
          </w:p>
        </w:tc>
        <w:tc>
          <w:tcPr>
            <w:tcW w:w="5557" w:type="dxa"/>
          </w:tcPr>
          <w:p w14:paraId="52F9AEB5"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r:id="rId10" w:anchor="/document/70736874/entry/1031">
              <w:r>
                <w:rPr>
                  <w:rFonts w:ascii="Times New Roman" w:eastAsia="Times New Roman" w:hAnsi="Times New Roman" w:cs="Times New Roman"/>
                  <w:sz w:val="24"/>
                  <w:szCs w:val="24"/>
                </w:rPr>
                <w:t>кодами 3.1</w:t>
              </w:r>
            </w:hyperlink>
            <w:r>
              <w:rPr>
                <w:rFonts w:ascii="Times New Roman" w:eastAsia="Times New Roman" w:hAnsi="Times New Roman" w:cs="Times New Roman"/>
                <w:sz w:val="24"/>
                <w:szCs w:val="24"/>
              </w:rPr>
              <w:t xml:space="preserve">, </w:t>
            </w:r>
            <w:hyperlink r:id="rId11" w:anchor="/document/70736874/entry/1032">
              <w:r>
                <w:rPr>
                  <w:rFonts w:ascii="Times New Roman" w:eastAsia="Times New Roman" w:hAnsi="Times New Roman" w:cs="Times New Roman"/>
                  <w:sz w:val="24"/>
                  <w:szCs w:val="24"/>
                </w:rPr>
                <w:t>3.2</w:t>
              </w:r>
            </w:hyperlink>
            <w:r>
              <w:rPr>
                <w:rFonts w:ascii="Times New Roman" w:eastAsia="Times New Roman" w:hAnsi="Times New Roman" w:cs="Times New Roman"/>
                <w:sz w:val="24"/>
                <w:szCs w:val="24"/>
              </w:rPr>
              <w:t xml:space="preserve">, </w:t>
            </w:r>
            <w:hyperlink r:id="rId12" w:anchor="/document/70736874/entry/1033">
              <w:r>
                <w:rPr>
                  <w:rFonts w:ascii="Times New Roman" w:eastAsia="Times New Roman" w:hAnsi="Times New Roman" w:cs="Times New Roman"/>
                  <w:sz w:val="24"/>
                  <w:szCs w:val="24"/>
                </w:rPr>
                <w:t>3.3</w:t>
              </w:r>
            </w:hyperlink>
            <w:r>
              <w:rPr>
                <w:rFonts w:ascii="Times New Roman" w:eastAsia="Times New Roman" w:hAnsi="Times New Roman" w:cs="Times New Roman"/>
                <w:sz w:val="24"/>
                <w:szCs w:val="24"/>
              </w:rPr>
              <w:t xml:space="preserve">, </w:t>
            </w:r>
            <w:hyperlink r:id="rId13" w:anchor="/document/70736874/entry/1034">
              <w:r>
                <w:rPr>
                  <w:rFonts w:ascii="Times New Roman" w:eastAsia="Times New Roman" w:hAnsi="Times New Roman" w:cs="Times New Roman"/>
                  <w:sz w:val="24"/>
                  <w:szCs w:val="24"/>
                </w:rPr>
                <w:t>3.4</w:t>
              </w:r>
            </w:hyperlink>
            <w:r>
              <w:rPr>
                <w:rFonts w:ascii="Times New Roman" w:eastAsia="Times New Roman" w:hAnsi="Times New Roman" w:cs="Times New Roman"/>
                <w:sz w:val="24"/>
                <w:szCs w:val="24"/>
              </w:rPr>
              <w:t xml:space="preserve">, </w:t>
            </w:r>
            <w:hyperlink r:id="rId14" w:anchor="/document/70736874/entry/10341">
              <w:r>
                <w:rPr>
                  <w:rFonts w:ascii="Times New Roman" w:eastAsia="Times New Roman" w:hAnsi="Times New Roman" w:cs="Times New Roman"/>
                  <w:sz w:val="24"/>
                  <w:szCs w:val="24"/>
                </w:rPr>
                <w:t>3.4.1</w:t>
              </w:r>
            </w:hyperlink>
            <w:r>
              <w:rPr>
                <w:rFonts w:ascii="Times New Roman" w:eastAsia="Times New Roman" w:hAnsi="Times New Roman" w:cs="Times New Roman"/>
                <w:sz w:val="24"/>
                <w:szCs w:val="24"/>
              </w:rPr>
              <w:t xml:space="preserve">, </w:t>
            </w:r>
            <w:hyperlink r:id="rId15" w:anchor="/document/70736874/entry/10351">
              <w:r>
                <w:rPr>
                  <w:rFonts w:ascii="Times New Roman" w:eastAsia="Times New Roman" w:hAnsi="Times New Roman" w:cs="Times New Roman"/>
                  <w:sz w:val="24"/>
                  <w:szCs w:val="24"/>
                </w:rPr>
                <w:t>3.5.1</w:t>
              </w:r>
            </w:hyperlink>
            <w:r>
              <w:rPr>
                <w:rFonts w:ascii="Times New Roman" w:eastAsia="Times New Roman" w:hAnsi="Times New Roman" w:cs="Times New Roman"/>
                <w:sz w:val="24"/>
                <w:szCs w:val="24"/>
              </w:rPr>
              <w:t xml:space="preserve">, </w:t>
            </w:r>
            <w:hyperlink r:id="rId16" w:anchor="/document/70736874/entry/1036">
              <w:r>
                <w:rPr>
                  <w:rFonts w:ascii="Times New Roman" w:eastAsia="Times New Roman" w:hAnsi="Times New Roman" w:cs="Times New Roman"/>
                  <w:sz w:val="24"/>
                  <w:szCs w:val="24"/>
                </w:rPr>
                <w:t>3.6</w:t>
              </w:r>
            </w:hyperlink>
            <w:r>
              <w:rPr>
                <w:rFonts w:ascii="Times New Roman" w:eastAsia="Times New Roman" w:hAnsi="Times New Roman" w:cs="Times New Roman"/>
                <w:sz w:val="24"/>
                <w:szCs w:val="24"/>
              </w:rPr>
              <w:t xml:space="preserve">, </w:t>
            </w:r>
            <w:hyperlink r:id="rId17" w:anchor="/document/70736874/entry/1037">
              <w:r>
                <w:rPr>
                  <w:rFonts w:ascii="Times New Roman" w:eastAsia="Times New Roman" w:hAnsi="Times New Roman" w:cs="Times New Roman"/>
                  <w:sz w:val="24"/>
                  <w:szCs w:val="24"/>
                </w:rPr>
                <w:t>3.7</w:t>
              </w:r>
            </w:hyperlink>
            <w:r>
              <w:rPr>
                <w:rFonts w:ascii="Times New Roman" w:eastAsia="Times New Roman" w:hAnsi="Times New Roman" w:cs="Times New Roman"/>
                <w:sz w:val="24"/>
                <w:szCs w:val="24"/>
              </w:rPr>
              <w:t xml:space="preserve">, </w:t>
            </w:r>
            <w:hyperlink r:id="rId18" w:anchor="/document/70736874/entry/103101">
              <w:r>
                <w:rPr>
                  <w:rFonts w:ascii="Times New Roman" w:eastAsia="Times New Roman" w:hAnsi="Times New Roman" w:cs="Times New Roman"/>
                  <w:sz w:val="24"/>
                  <w:szCs w:val="24"/>
                </w:rPr>
                <w:t>3.10.1</w:t>
              </w:r>
            </w:hyperlink>
            <w:r>
              <w:rPr>
                <w:rFonts w:ascii="Times New Roman" w:eastAsia="Times New Roman" w:hAnsi="Times New Roman" w:cs="Times New Roman"/>
                <w:sz w:val="24"/>
                <w:szCs w:val="24"/>
              </w:rPr>
              <w:t xml:space="preserve">, </w:t>
            </w:r>
            <w:hyperlink r:id="rId19" w:anchor="/document/70736874/entry/1041">
              <w:r>
                <w:rPr>
                  <w:rFonts w:ascii="Times New Roman" w:eastAsia="Times New Roman" w:hAnsi="Times New Roman" w:cs="Times New Roman"/>
                  <w:sz w:val="24"/>
                  <w:szCs w:val="24"/>
                </w:rPr>
                <w:t>4.1</w:t>
              </w:r>
            </w:hyperlink>
            <w:r>
              <w:rPr>
                <w:rFonts w:ascii="Times New Roman" w:eastAsia="Times New Roman" w:hAnsi="Times New Roman" w:cs="Times New Roman"/>
                <w:sz w:val="24"/>
                <w:szCs w:val="24"/>
              </w:rPr>
              <w:t xml:space="preserve">, </w:t>
            </w:r>
            <w:hyperlink r:id="rId20" w:anchor="/document/70736874/entry/1043">
              <w:r>
                <w:rPr>
                  <w:rFonts w:ascii="Times New Roman" w:eastAsia="Times New Roman" w:hAnsi="Times New Roman" w:cs="Times New Roman"/>
                  <w:sz w:val="24"/>
                  <w:szCs w:val="24"/>
                </w:rPr>
                <w:t>4.3</w:t>
              </w:r>
            </w:hyperlink>
            <w:r>
              <w:rPr>
                <w:rFonts w:ascii="Times New Roman" w:eastAsia="Times New Roman" w:hAnsi="Times New Roman" w:cs="Times New Roman"/>
                <w:sz w:val="24"/>
                <w:szCs w:val="24"/>
              </w:rPr>
              <w:t xml:space="preserve">, </w:t>
            </w:r>
            <w:hyperlink r:id="rId21" w:anchor="/document/70736874/entry/1044">
              <w:r>
                <w:rPr>
                  <w:rFonts w:ascii="Times New Roman" w:eastAsia="Times New Roman" w:hAnsi="Times New Roman" w:cs="Times New Roman"/>
                  <w:sz w:val="24"/>
                  <w:szCs w:val="24"/>
                </w:rPr>
                <w:t>4.4</w:t>
              </w:r>
            </w:hyperlink>
            <w:r>
              <w:rPr>
                <w:rFonts w:ascii="Times New Roman" w:eastAsia="Times New Roman" w:hAnsi="Times New Roman" w:cs="Times New Roman"/>
                <w:sz w:val="24"/>
                <w:szCs w:val="24"/>
              </w:rPr>
              <w:t xml:space="preserve">, </w:t>
            </w:r>
            <w:hyperlink r:id="rId22" w:anchor="/document/70736874/entry/1046">
              <w:r>
                <w:rPr>
                  <w:rFonts w:ascii="Times New Roman" w:eastAsia="Times New Roman" w:hAnsi="Times New Roman" w:cs="Times New Roman"/>
                  <w:sz w:val="24"/>
                  <w:szCs w:val="24"/>
                </w:rPr>
                <w:t>4.6</w:t>
              </w:r>
            </w:hyperlink>
            <w:r>
              <w:rPr>
                <w:rFonts w:ascii="Times New Roman" w:eastAsia="Times New Roman" w:hAnsi="Times New Roman" w:cs="Times New Roman"/>
                <w:sz w:val="24"/>
                <w:szCs w:val="24"/>
              </w:rPr>
              <w:t xml:space="preserve">, </w:t>
            </w:r>
            <w:hyperlink r:id="rId23" w:anchor="/document/70736874/entry/1512">
              <w:r>
                <w:rPr>
                  <w:rFonts w:ascii="Times New Roman" w:eastAsia="Times New Roman" w:hAnsi="Times New Roman" w:cs="Times New Roman"/>
                  <w:sz w:val="24"/>
                  <w:szCs w:val="24"/>
                </w:rPr>
                <w:t>5.1.2</w:t>
              </w:r>
            </w:hyperlink>
            <w:r>
              <w:rPr>
                <w:rFonts w:ascii="Times New Roman" w:eastAsia="Times New Roman" w:hAnsi="Times New Roman" w:cs="Times New Roman"/>
                <w:sz w:val="24"/>
                <w:szCs w:val="24"/>
              </w:rPr>
              <w:t xml:space="preserve">, </w:t>
            </w:r>
            <w:hyperlink r:id="rId24" w:anchor="/document/70736874/entry/1513">
              <w:r>
                <w:rPr>
                  <w:rFonts w:ascii="Times New Roman" w:eastAsia="Times New Roman" w:hAnsi="Times New Roman" w:cs="Times New Roman"/>
                  <w:sz w:val="24"/>
                  <w:szCs w:val="24"/>
                </w:rPr>
                <w:t>5.1.3</w:t>
              </w:r>
            </w:hyperlink>
            <w:r>
              <w:rPr>
                <w:rFonts w:ascii="Times New Roman" w:eastAsia="Times New Roman" w:hAnsi="Times New Roman" w:cs="Times New Roman"/>
                <w:sz w:val="24"/>
                <w:szCs w:val="24"/>
              </w:rPr>
              <w:t xml:space="preserve"> Классификатора,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015" w:type="dxa"/>
          </w:tcPr>
          <w:p w14:paraId="4FB03237"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r>
      <w:tr w:rsidR="00261D8C" w14:paraId="5DB6CA73" w14:textId="77777777">
        <w:tc>
          <w:tcPr>
            <w:tcW w:w="3055" w:type="dxa"/>
          </w:tcPr>
          <w:p w14:paraId="08559D65" w14:textId="77777777" w:rsidR="00261D8C" w:rsidRDefault="005531D9">
            <w:pPr>
              <w:widowControl w:val="0"/>
              <w:tabs>
                <w:tab w:val="left" w:pos="7200"/>
              </w:tabs>
              <w:ind w:firstLine="0"/>
              <w:jc w:val="left"/>
              <w:rPr>
                <w:sz w:val="24"/>
                <w:szCs w:val="24"/>
              </w:rPr>
            </w:pPr>
            <w:r>
              <w:rPr>
                <w:rFonts w:ascii="Times New Roman" w:eastAsia="Times New Roman" w:hAnsi="Times New Roman" w:cs="Times New Roman"/>
                <w:sz w:val="24"/>
                <w:szCs w:val="24"/>
              </w:rPr>
              <w:t>Обеспечение внутреннего правопорядка</w:t>
            </w:r>
          </w:p>
        </w:tc>
        <w:tc>
          <w:tcPr>
            <w:tcW w:w="5557" w:type="dxa"/>
          </w:tcPr>
          <w:p w14:paraId="5783E0AA" w14:textId="77777777" w:rsidR="00261D8C" w:rsidRDefault="005531D9">
            <w:pPr>
              <w:ind w:firstLine="0"/>
              <w:rPr>
                <w:sz w:val="24"/>
                <w:szCs w:val="24"/>
              </w:rPr>
            </w:pPr>
            <w:r>
              <w:rPr>
                <w:rFonts w:ascii="Times New Roman" w:eastAsia="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015" w:type="dxa"/>
          </w:tcPr>
          <w:p w14:paraId="794EC3B4" w14:textId="77777777" w:rsidR="00261D8C" w:rsidRDefault="005531D9">
            <w:pPr>
              <w:widowControl w:val="0"/>
              <w:tabs>
                <w:tab w:val="left" w:pos="7200"/>
              </w:tabs>
              <w:ind w:firstLine="0"/>
              <w:jc w:val="center"/>
              <w:rPr>
                <w:sz w:val="24"/>
                <w:szCs w:val="24"/>
              </w:rPr>
            </w:pPr>
            <w:r>
              <w:rPr>
                <w:rFonts w:ascii="Times New Roman" w:eastAsia="Times New Roman" w:hAnsi="Times New Roman" w:cs="Times New Roman"/>
                <w:sz w:val="24"/>
                <w:szCs w:val="24"/>
              </w:rPr>
              <w:t>8.3</w:t>
            </w:r>
          </w:p>
        </w:tc>
      </w:tr>
    </w:tbl>
    <w:p w14:paraId="48817392" w14:textId="77777777" w:rsidR="00261D8C" w:rsidRDefault="00261D8C">
      <w:pPr>
        <w:ind w:firstLine="0"/>
        <w:rPr>
          <w:sz w:val="24"/>
          <w:szCs w:val="24"/>
        </w:rPr>
      </w:pPr>
    </w:p>
    <w:p w14:paraId="293B810E" w14:textId="77777777" w:rsidR="00261D8C" w:rsidRDefault="005531D9">
      <w:pPr>
        <w:spacing w:after="120" w:line="276" w:lineRule="auto"/>
        <w:ind w:firstLine="0"/>
        <w:jc w:val="center"/>
      </w:pPr>
      <w:r>
        <w:t>ВСПОМОГАТЕЛЬНЫЕ ВИДЫ РАЗРЕШЕННОГО ИСПОЛЬЗОВАНИЯ:</w:t>
      </w:r>
    </w:p>
    <w:tbl>
      <w:tblPr>
        <w:tblStyle w:val="a8"/>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65FB8472" w14:textId="77777777">
        <w:trPr>
          <w:tblHeader/>
        </w:trPr>
        <w:tc>
          <w:tcPr>
            <w:tcW w:w="3061" w:type="dxa"/>
          </w:tcPr>
          <w:p w14:paraId="6AD2C7D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334916B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15FA1AEB"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36E75D13"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64EA621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0EC2E5E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3C2A3843" w14:textId="77777777">
        <w:tc>
          <w:tcPr>
            <w:tcW w:w="3061" w:type="dxa"/>
          </w:tcPr>
          <w:p w14:paraId="7D14F0F6"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Отдых (рекреация)</w:t>
            </w:r>
          </w:p>
        </w:tc>
        <w:tc>
          <w:tcPr>
            <w:tcW w:w="5551" w:type="dxa"/>
          </w:tcPr>
          <w:p w14:paraId="276D0E9F"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DD6A9FA"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и уход за городскими лесами, скверами, прудами, озерами, водохранилищами, пляжами, а также обустройство мест отдыха в них.</w:t>
            </w:r>
          </w:p>
          <w:p w14:paraId="4F43A8D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данного вида разрешенного использования включает в себя содержание видов разрешенного использования с кодами 5.1 - 5.5 Классификатора</w:t>
            </w:r>
          </w:p>
        </w:tc>
        <w:tc>
          <w:tcPr>
            <w:tcW w:w="1015" w:type="dxa"/>
          </w:tcPr>
          <w:p w14:paraId="71B15C2E"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261D8C" w14:paraId="0ED66829" w14:textId="77777777">
        <w:tc>
          <w:tcPr>
            <w:tcW w:w="3061" w:type="dxa"/>
          </w:tcPr>
          <w:p w14:paraId="3ABD3D61"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 (территории) общего пользования</w:t>
            </w:r>
          </w:p>
        </w:tc>
        <w:tc>
          <w:tcPr>
            <w:tcW w:w="5551" w:type="dxa"/>
          </w:tcPr>
          <w:p w14:paraId="08E88051"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 общего пользования.</w:t>
            </w:r>
          </w:p>
          <w:p w14:paraId="5A8F613E"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данного вида разрешенного использования включает в себя содержание видов разрешенного использования с кодами 12.0.1 - 12.0.2 Классификатора</w:t>
            </w:r>
          </w:p>
        </w:tc>
        <w:tc>
          <w:tcPr>
            <w:tcW w:w="1015" w:type="dxa"/>
          </w:tcPr>
          <w:p w14:paraId="49925BBE"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261D8C" w14:paraId="6C76CEBE" w14:textId="77777777">
        <w:tc>
          <w:tcPr>
            <w:tcW w:w="3061" w:type="dxa"/>
          </w:tcPr>
          <w:p w14:paraId="5266A218"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Ведение огородничества</w:t>
            </w:r>
          </w:p>
        </w:tc>
        <w:tc>
          <w:tcPr>
            <w:tcW w:w="5551" w:type="dxa"/>
          </w:tcPr>
          <w:p w14:paraId="46654B36" w14:textId="77777777" w:rsidR="00261D8C" w:rsidRDefault="005531D9">
            <w:pPr>
              <w:pBdr>
                <w:top w:val="nil"/>
                <w:left w:val="nil"/>
                <w:bottom w:val="nil"/>
                <w:right w:val="nil"/>
                <w:between w:val="nil"/>
              </w:pBdr>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Осуществление отдыха и (или) выращивания гражданами для собственных нужд сельскохозяйственных культур; </w:t>
            </w:r>
          </w:p>
          <w:p w14:paraId="37031DF3"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1015" w:type="dxa"/>
          </w:tcPr>
          <w:p w14:paraId="0DA0CA1F"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13.1 </w:t>
            </w:r>
          </w:p>
        </w:tc>
      </w:tr>
    </w:tbl>
    <w:p w14:paraId="24E633CE" w14:textId="77777777" w:rsidR="00261D8C" w:rsidRDefault="00261D8C">
      <w:pPr>
        <w:ind w:firstLine="0"/>
        <w:rPr>
          <w:sz w:val="24"/>
          <w:szCs w:val="24"/>
        </w:rPr>
      </w:pPr>
    </w:p>
    <w:p w14:paraId="2E5E2527" w14:textId="77777777" w:rsidR="00261D8C" w:rsidRDefault="005531D9">
      <w:pPr>
        <w:widowControl w:val="0"/>
        <w:tabs>
          <w:tab w:val="left" w:pos="180"/>
        </w:tabs>
        <w:spacing w:line="276" w:lineRule="auto"/>
        <w:ind w:left="-180" w:firstLine="900"/>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6CC40F4C" w14:textId="77777777" w:rsidR="00261D8C" w:rsidRDefault="005531D9">
      <w:pPr>
        <w:tabs>
          <w:tab w:val="left" w:pos="1080"/>
        </w:tabs>
        <w:spacing w:after="120" w:line="276" w:lineRule="auto"/>
      </w:pPr>
      <w:r>
        <w:t>3.1. Предельные размеры земельных участков:</w:t>
      </w:r>
    </w:p>
    <w:tbl>
      <w:tblPr>
        <w:tblStyle w:val="a9"/>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8"/>
        <w:gridCol w:w="2763"/>
        <w:gridCol w:w="2686"/>
      </w:tblGrid>
      <w:tr w:rsidR="00261D8C" w14:paraId="409DF52F" w14:textId="77777777">
        <w:trPr>
          <w:trHeight w:val="85"/>
          <w:tblHeader/>
        </w:trPr>
        <w:tc>
          <w:tcPr>
            <w:tcW w:w="4178" w:type="dxa"/>
            <w:vMerge w:val="restart"/>
            <w:vAlign w:val="center"/>
          </w:tcPr>
          <w:p w14:paraId="388BD769" w14:textId="77777777" w:rsidR="00261D8C" w:rsidRDefault="005531D9">
            <w:pPr>
              <w:ind w:firstLine="0"/>
              <w:jc w:val="center"/>
              <w:rPr>
                <w:b/>
              </w:rPr>
            </w:pPr>
            <w:r>
              <w:rPr>
                <w:rFonts w:ascii="Times New Roman" w:eastAsia="Times New Roman" w:hAnsi="Times New Roman" w:cs="Times New Roman"/>
                <w:b/>
              </w:rPr>
              <w:t>Наименование вида разрешенного использования (код)</w:t>
            </w:r>
          </w:p>
        </w:tc>
        <w:tc>
          <w:tcPr>
            <w:tcW w:w="5449" w:type="dxa"/>
            <w:gridSpan w:val="2"/>
            <w:vAlign w:val="center"/>
          </w:tcPr>
          <w:p w14:paraId="67D3BA46" w14:textId="77777777" w:rsidR="00261D8C" w:rsidRDefault="005531D9">
            <w:pPr>
              <w:ind w:firstLine="0"/>
              <w:jc w:val="center"/>
              <w:rPr>
                <w:b/>
              </w:rPr>
            </w:pPr>
            <w:r>
              <w:rPr>
                <w:rFonts w:ascii="Times New Roman" w:eastAsia="Times New Roman" w:hAnsi="Times New Roman" w:cs="Times New Roman"/>
                <w:b/>
              </w:rPr>
              <w:t>Предельные размеры земельных участков</w:t>
            </w:r>
          </w:p>
        </w:tc>
      </w:tr>
      <w:tr w:rsidR="00261D8C" w14:paraId="6783388A" w14:textId="77777777">
        <w:trPr>
          <w:trHeight w:val="85"/>
          <w:tblHeader/>
        </w:trPr>
        <w:tc>
          <w:tcPr>
            <w:tcW w:w="4178" w:type="dxa"/>
            <w:vMerge/>
            <w:vAlign w:val="center"/>
          </w:tcPr>
          <w:p w14:paraId="06D3D92E" w14:textId="77777777" w:rsidR="00261D8C" w:rsidRDefault="00261D8C">
            <w:pPr>
              <w:widowControl w:val="0"/>
              <w:pBdr>
                <w:top w:val="nil"/>
                <w:left w:val="nil"/>
                <w:bottom w:val="nil"/>
                <w:right w:val="nil"/>
                <w:between w:val="nil"/>
              </w:pBdr>
              <w:spacing w:line="276" w:lineRule="auto"/>
              <w:ind w:firstLine="0"/>
              <w:jc w:val="left"/>
              <w:rPr>
                <w:b/>
              </w:rPr>
            </w:pPr>
          </w:p>
        </w:tc>
        <w:tc>
          <w:tcPr>
            <w:tcW w:w="2763" w:type="dxa"/>
            <w:vAlign w:val="center"/>
          </w:tcPr>
          <w:p w14:paraId="083F69AB"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 xml:space="preserve">Минимальная площадь земельного участка, </w:t>
            </w:r>
          </w:p>
          <w:p w14:paraId="03C58231" w14:textId="77777777" w:rsidR="00261D8C" w:rsidRDefault="005531D9">
            <w:pPr>
              <w:ind w:firstLine="0"/>
              <w:jc w:val="center"/>
              <w:rPr>
                <w:b/>
              </w:rPr>
            </w:pPr>
            <w:r>
              <w:rPr>
                <w:rFonts w:ascii="Times New Roman" w:eastAsia="Times New Roman" w:hAnsi="Times New Roman" w:cs="Times New Roman"/>
                <w:b/>
              </w:rPr>
              <w:t>кв. м.</w:t>
            </w:r>
          </w:p>
        </w:tc>
        <w:tc>
          <w:tcPr>
            <w:tcW w:w="2686" w:type="dxa"/>
            <w:vAlign w:val="center"/>
          </w:tcPr>
          <w:p w14:paraId="4B2046B3"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 xml:space="preserve">Максимальная площадь земельного участка, </w:t>
            </w:r>
          </w:p>
          <w:p w14:paraId="30452402" w14:textId="77777777" w:rsidR="00261D8C" w:rsidRDefault="005531D9">
            <w:pPr>
              <w:ind w:firstLine="0"/>
              <w:jc w:val="center"/>
              <w:rPr>
                <w:b/>
              </w:rPr>
            </w:pPr>
            <w:r>
              <w:rPr>
                <w:rFonts w:ascii="Times New Roman" w:eastAsia="Times New Roman" w:hAnsi="Times New Roman" w:cs="Times New Roman"/>
                <w:b/>
              </w:rPr>
              <w:t>кв. м.</w:t>
            </w:r>
          </w:p>
        </w:tc>
      </w:tr>
      <w:tr w:rsidR="00261D8C" w14:paraId="6EB0BF1C" w14:textId="77777777">
        <w:tc>
          <w:tcPr>
            <w:tcW w:w="4178" w:type="dxa"/>
          </w:tcPr>
          <w:p w14:paraId="301D01D7" w14:textId="77777777" w:rsidR="00261D8C" w:rsidRDefault="005531D9">
            <w:pPr>
              <w:ind w:firstLine="0"/>
              <w:jc w:val="left"/>
              <w:rPr>
                <w:rFonts w:ascii="Times New Roman" w:eastAsia="Times New Roman" w:hAnsi="Times New Roman" w:cs="Times New Roman"/>
              </w:rPr>
            </w:pPr>
            <w:bookmarkStart w:id="6" w:name="_4iylrwe" w:colFirst="0" w:colLast="0"/>
            <w:bookmarkEnd w:id="6"/>
            <w:r>
              <w:rPr>
                <w:rFonts w:ascii="Times New Roman" w:eastAsia="Times New Roman" w:hAnsi="Times New Roman" w:cs="Times New Roman"/>
              </w:rPr>
              <w:t>Для индивидуального жилищного строительства (2.1)</w:t>
            </w:r>
          </w:p>
        </w:tc>
        <w:tc>
          <w:tcPr>
            <w:tcW w:w="2763" w:type="dxa"/>
          </w:tcPr>
          <w:p w14:paraId="63DC6AA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600</w:t>
            </w:r>
          </w:p>
        </w:tc>
        <w:tc>
          <w:tcPr>
            <w:tcW w:w="2686" w:type="dxa"/>
          </w:tcPr>
          <w:p w14:paraId="19F532F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08E01EF8" w14:textId="77777777">
        <w:tc>
          <w:tcPr>
            <w:tcW w:w="4178" w:type="dxa"/>
          </w:tcPr>
          <w:p w14:paraId="0DA09AC6"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Малоэтажная многоквартирная жилая застройка (2.1.1)</w:t>
            </w:r>
          </w:p>
        </w:tc>
        <w:tc>
          <w:tcPr>
            <w:tcW w:w="2763" w:type="dxa"/>
          </w:tcPr>
          <w:p w14:paraId="655E4C4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686" w:type="dxa"/>
          </w:tcPr>
          <w:p w14:paraId="6DA25D3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30FEC11A" w14:textId="77777777">
        <w:tc>
          <w:tcPr>
            <w:tcW w:w="4178" w:type="dxa"/>
          </w:tcPr>
          <w:p w14:paraId="1910C4EC"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Для ведения личного подсобного хозяйства (приусадебный земельный участок) (2.2)</w:t>
            </w:r>
          </w:p>
        </w:tc>
        <w:tc>
          <w:tcPr>
            <w:tcW w:w="2763" w:type="dxa"/>
          </w:tcPr>
          <w:p w14:paraId="335F476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600</w:t>
            </w:r>
          </w:p>
        </w:tc>
        <w:tc>
          <w:tcPr>
            <w:tcW w:w="2686" w:type="dxa"/>
          </w:tcPr>
          <w:p w14:paraId="6942568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06C46F14" w14:textId="77777777">
        <w:tc>
          <w:tcPr>
            <w:tcW w:w="4178" w:type="dxa"/>
          </w:tcPr>
          <w:p w14:paraId="3842DB89"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Хранение автотранспорта (2.7.1)</w:t>
            </w:r>
          </w:p>
        </w:tc>
        <w:tc>
          <w:tcPr>
            <w:tcW w:w="2763" w:type="dxa"/>
          </w:tcPr>
          <w:p w14:paraId="77ECEF7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2686" w:type="dxa"/>
          </w:tcPr>
          <w:p w14:paraId="57AC444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06EADC89" w14:textId="77777777">
        <w:tc>
          <w:tcPr>
            <w:tcW w:w="4178" w:type="dxa"/>
          </w:tcPr>
          <w:p w14:paraId="38E5FB7A"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Обслуживание жилой застройки (2.7)</w:t>
            </w:r>
          </w:p>
        </w:tc>
        <w:tc>
          <w:tcPr>
            <w:tcW w:w="2763" w:type="dxa"/>
          </w:tcPr>
          <w:p w14:paraId="69ED4D6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2686" w:type="dxa"/>
          </w:tcPr>
          <w:p w14:paraId="4FBFAA0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22339D66" w14:textId="77777777">
        <w:tc>
          <w:tcPr>
            <w:tcW w:w="4178" w:type="dxa"/>
          </w:tcPr>
          <w:p w14:paraId="7B1B2F42"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Дошкольное, начальное и среднее общее образование (3.5.1)</w:t>
            </w:r>
          </w:p>
        </w:tc>
        <w:tc>
          <w:tcPr>
            <w:tcW w:w="2763" w:type="dxa"/>
          </w:tcPr>
          <w:p w14:paraId="5CF0FFB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686" w:type="dxa"/>
          </w:tcPr>
          <w:p w14:paraId="248F22B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32BA6041" w14:textId="77777777">
        <w:tc>
          <w:tcPr>
            <w:tcW w:w="4178" w:type="dxa"/>
          </w:tcPr>
          <w:p w14:paraId="312A2081"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Магазины (4.4)</w:t>
            </w:r>
          </w:p>
        </w:tc>
        <w:tc>
          <w:tcPr>
            <w:tcW w:w="2763" w:type="dxa"/>
          </w:tcPr>
          <w:p w14:paraId="382DD58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800</w:t>
            </w:r>
          </w:p>
        </w:tc>
        <w:tc>
          <w:tcPr>
            <w:tcW w:w="2686" w:type="dxa"/>
          </w:tcPr>
          <w:p w14:paraId="5165354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7422C5E0" w14:textId="77777777">
        <w:tc>
          <w:tcPr>
            <w:tcW w:w="4178" w:type="dxa"/>
          </w:tcPr>
          <w:p w14:paraId="330B6792"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Общественное питание (4.6)</w:t>
            </w:r>
          </w:p>
        </w:tc>
        <w:tc>
          <w:tcPr>
            <w:tcW w:w="2763" w:type="dxa"/>
          </w:tcPr>
          <w:p w14:paraId="57910A3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250</w:t>
            </w:r>
          </w:p>
        </w:tc>
        <w:tc>
          <w:tcPr>
            <w:tcW w:w="2686" w:type="dxa"/>
          </w:tcPr>
          <w:p w14:paraId="72424A2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2500</w:t>
            </w:r>
          </w:p>
        </w:tc>
      </w:tr>
      <w:tr w:rsidR="00261D8C" w14:paraId="270BDBFD" w14:textId="77777777">
        <w:tc>
          <w:tcPr>
            <w:tcW w:w="4178" w:type="dxa"/>
          </w:tcPr>
          <w:p w14:paraId="750E262C"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Отдых (рекреация) (5.0)</w:t>
            </w:r>
          </w:p>
        </w:tc>
        <w:tc>
          <w:tcPr>
            <w:tcW w:w="2763" w:type="dxa"/>
          </w:tcPr>
          <w:p w14:paraId="3ADB534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686" w:type="dxa"/>
          </w:tcPr>
          <w:p w14:paraId="0B17B1C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25301EEB" w14:textId="77777777">
        <w:tc>
          <w:tcPr>
            <w:tcW w:w="4178" w:type="dxa"/>
          </w:tcPr>
          <w:p w14:paraId="0D033156"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Обеспечение внутреннего правопорядка (8.3)</w:t>
            </w:r>
          </w:p>
        </w:tc>
        <w:tc>
          <w:tcPr>
            <w:tcW w:w="2763" w:type="dxa"/>
          </w:tcPr>
          <w:p w14:paraId="4E885B1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w:t>
            </w:r>
          </w:p>
        </w:tc>
        <w:tc>
          <w:tcPr>
            <w:tcW w:w="2686" w:type="dxa"/>
          </w:tcPr>
          <w:p w14:paraId="601BCA6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4C6FF374" w14:textId="77777777">
        <w:tc>
          <w:tcPr>
            <w:tcW w:w="4178" w:type="dxa"/>
          </w:tcPr>
          <w:p w14:paraId="421EE6E0"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2763" w:type="dxa"/>
          </w:tcPr>
          <w:p w14:paraId="368C007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2686" w:type="dxa"/>
          </w:tcPr>
          <w:p w14:paraId="33FB581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2A6ADD9A" w14:textId="77777777">
        <w:trPr>
          <w:trHeight w:val="85"/>
        </w:trPr>
        <w:tc>
          <w:tcPr>
            <w:tcW w:w="4178" w:type="dxa"/>
          </w:tcPr>
          <w:p w14:paraId="7DDB7557"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Ведение огородничества (13.1)</w:t>
            </w:r>
          </w:p>
        </w:tc>
        <w:tc>
          <w:tcPr>
            <w:tcW w:w="2763" w:type="dxa"/>
          </w:tcPr>
          <w:p w14:paraId="6731806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686" w:type="dxa"/>
          </w:tcPr>
          <w:p w14:paraId="71176AD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600</w:t>
            </w:r>
          </w:p>
        </w:tc>
      </w:tr>
    </w:tbl>
    <w:p w14:paraId="60C41D9B" w14:textId="77777777" w:rsidR="00261D8C" w:rsidRDefault="005531D9">
      <w:pPr>
        <w:widowControl w:val="0"/>
        <w:tabs>
          <w:tab w:val="left" w:pos="180"/>
        </w:tabs>
        <w:spacing w:before="120" w:line="276" w:lineRule="auto"/>
        <w:ind w:left="-181" w:firstLine="901"/>
      </w:pPr>
      <w:r>
        <w:t>3.2. Предельные параметры разрешенного строительства, реконструкции объектов капитального строительства:</w:t>
      </w:r>
    </w:p>
    <w:tbl>
      <w:tblPr>
        <w:tblStyle w:val="aa"/>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3"/>
        <w:gridCol w:w="1557"/>
        <w:gridCol w:w="1557"/>
        <w:gridCol w:w="1557"/>
        <w:gridCol w:w="1753"/>
      </w:tblGrid>
      <w:tr w:rsidR="00261D8C" w14:paraId="44511165" w14:textId="77777777">
        <w:trPr>
          <w:tblHeader/>
        </w:trPr>
        <w:tc>
          <w:tcPr>
            <w:tcW w:w="3203" w:type="dxa"/>
            <w:vMerge w:val="restart"/>
            <w:vAlign w:val="center"/>
          </w:tcPr>
          <w:p w14:paraId="5EB0BA25"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6424" w:type="dxa"/>
            <w:gridSpan w:val="4"/>
          </w:tcPr>
          <w:p w14:paraId="3CE1FA6E"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16F3AD7E" w14:textId="77777777">
        <w:trPr>
          <w:tblHeader/>
        </w:trPr>
        <w:tc>
          <w:tcPr>
            <w:tcW w:w="3203" w:type="dxa"/>
            <w:vMerge/>
            <w:vAlign w:val="center"/>
          </w:tcPr>
          <w:p w14:paraId="75153BCF"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557" w:type="dxa"/>
            <w:vAlign w:val="center"/>
          </w:tcPr>
          <w:p w14:paraId="4AA47886"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557" w:type="dxa"/>
            <w:vAlign w:val="center"/>
          </w:tcPr>
          <w:p w14:paraId="22B07E21"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557" w:type="dxa"/>
            <w:vAlign w:val="center"/>
          </w:tcPr>
          <w:p w14:paraId="67E37C78"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1753" w:type="dxa"/>
            <w:vAlign w:val="center"/>
          </w:tcPr>
          <w:p w14:paraId="1D2B088C" w14:textId="77777777" w:rsidR="00261D8C" w:rsidRDefault="005531D9">
            <w:pPr>
              <w:ind w:left="-57" w:right="-113"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067C9D61" w14:textId="77777777">
        <w:tc>
          <w:tcPr>
            <w:tcW w:w="3203" w:type="dxa"/>
          </w:tcPr>
          <w:p w14:paraId="1D536AF4"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Для индивидуального жилищного строительства (2.1)</w:t>
            </w:r>
          </w:p>
        </w:tc>
        <w:tc>
          <w:tcPr>
            <w:tcW w:w="1557" w:type="dxa"/>
          </w:tcPr>
          <w:p w14:paraId="243AE49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026129F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649299E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67280CB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w:t>
            </w:r>
          </w:p>
        </w:tc>
      </w:tr>
      <w:tr w:rsidR="00261D8C" w14:paraId="066E4857" w14:textId="77777777">
        <w:tc>
          <w:tcPr>
            <w:tcW w:w="3203" w:type="dxa"/>
          </w:tcPr>
          <w:p w14:paraId="75AE3DFE"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Малоэтажная многоквартирная жилая застройка (2.1.1)</w:t>
            </w:r>
          </w:p>
        </w:tc>
        <w:tc>
          <w:tcPr>
            <w:tcW w:w="1557" w:type="dxa"/>
          </w:tcPr>
          <w:p w14:paraId="388D3C7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1D55C9E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7F2F2B2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753" w:type="dxa"/>
          </w:tcPr>
          <w:p w14:paraId="4F979CF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w:t>
            </w:r>
          </w:p>
        </w:tc>
      </w:tr>
      <w:tr w:rsidR="00261D8C" w14:paraId="0E11F489" w14:textId="77777777">
        <w:tc>
          <w:tcPr>
            <w:tcW w:w="3203" w:type="dxa"/>
          </w:tcPr>
          <w:p w14:paraId="4FD9EE72"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Для ведения личного подсобного хозяйства (приусадебный земельный участок) (2.2)</w:t>
            </w:r>
          </w:p>
        </w:tc>
        <w:tc>
          <w:tcPr>
            <w:tcW w:w="1557" w:type="dxa"/>
          </w:tcPr>
          <w:p w14:paraId="769D782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12169FB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08F9468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5E12B0B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w:t>
            </w:r>
          </w:p>
        </w:tc>
      </w:tr>
      <w:tr w:rsidR="00261D8C" w14:paraId="472BEEA4" w14:textId="77777777">
        <w:tc>
          <w:tcPr>
            <w:tcW w:w="3203" w:type="dxa"/>
          </w:tcPr>
          <w:p w14:paraId="61DEEB02"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Хранение автотранспорта (2.7.1)</w:t>
            </w:r>
          </w:p>
        </w:tc>
        <w:tc>
          <w:tcPr>
            <w:tcW w:w="1557" w:type="dxa"/>
          </w:tcPr>
          <w:p w14:paraId="3FEA914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24D3492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58AAFFA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w:t>
            </w:r>
          </w:p>
        </w:tc>
        <w:tc>
          <w:tcPr>
            <w:tcW w:w="1753" w:type="dxa"/>
          </w:tcPr>
          <w:p w14:paraId="331EFF1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0C4B4379" w14:textId="77777777">
        <w:tc>
          <w:tcPr>
            <w:tcW w:w="3203" w:type="dxa"/>
          </w:tcPr>
          <w:p w14:paraId="7B6EDDA5"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Обслуживание жилой застройки (2.7)</w:t>
            </w:r>
          </w:p>
        </w:tc>
        <w:tc>
          <w:tcPr>
            <w:tcW w:w="1557" w:type="dxa"/>
          </w:tcPr>
          <w:p w14:paraId="6739FB8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3672416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584304F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1E21A88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1AC909F0" w14:textId="77777777">
        <w:tc>
          <w:tcPr>
            <w:tcW w:w="3203" w:type="dxa"/>
          </w:tcPr>
          <w:p w14:paraId="3E68392C"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Дошкольное, начальное и среднее общее образование (3.5.1)</w:t>
            </w:r>
          </w:p>
        </w:tc>
        <w:tc>
          <w:tcPr>
            <w:tcW w:w="1557" w:type="dxa"/>
          </w:tcPr>
          <w:p w14:paraId="3F661A0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1557" w:type="dxa"/>
          </w:tcPr>
          <w:p w14:paraId="4B00B47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7517143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753" w:type="dxa"/>
          </w:tcPr>
          <w:p w14:paraId="1170430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w:t>
            </w:r>
          </w:p>
        </w:tc>
      </w:tr>
      <w:tr w:rsidR="00261D8C" w14:paraId="0273CC7D" w14:textId="77777777">
        <w:tc>
          <w:tcPr>
            <w:tcW w:w="3203" w:type="dxa"/>
          </w:tcPr>
          <w:p w14:paraId="2D8F0937"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Магазины (4.4)</w:t>
            </w:r>
          </w:p>
        </w:tc>
        <w:tc>
          <w:tcPr>
            <w:tcW w:w="1557" w:type="dxa"/>
          </w:tcPr>
          <w:p w14:paraId="6361525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27A0481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4AF98F1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753" w:type="dxa"/>
          </w:tcPr>
          <w:p w14:paraId="62F23F5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49CD346F" w14:textId="77777777">
        <w:tc>
          <w:tcPr>
            <w:tcW w:w="3203" w:type="dxa"/>
          </w:tcPr>
          <w:p w14:paraId="2F788485"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Общественное питание (4.6)</w:t>
            </w:r>
          </w:p>
        </w:tc>
        <w:tc>
          <w:tcPr>
            <w:tcW w:w="1557" w:type="dxa"/>
          </w:tcPr>
          <w:p w14:paraId="3D80A32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0AFF1E6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783E211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753" w:type="dxa"/>
          </w:tcPr>
          <w:p w14:paraId="0288811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62598BA7" w14:textId="77777777">
        <w:tc>
          <w:tcPr>
            <w:tcW w:w="3203" w:type="dxa"/>
          </w:tcPr>
          <w:p w14:paraId="60616170"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Отдых (рекреация) (5.0)</w:t>
            </w:r>
          </w:p>
        </w:tc>
        <w:tc>
          <w:tcPr>
            <w:tcW w:w="1557" w:type="dxa"/>
          </w:tcPr>
          <w:p w14:paraId="12E3F1B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4DBD904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7C553C4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6CF7328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w:t>
            </w:r>
          </w:p>
        </w:tc>
      </w:tr>
      <w:tr w:rsidR="00261D8C" w14:paraId="1BA79DC3" w14:textId="77777777">
        <w:tc>
          <w:tcPr>
            <w:tcW w:w="3203" w:type="dxa"/>
          </w:tcPr>
          <w:p w14:paraId="204F6B33"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Обеспечение внутреннего правопорядка (8.3)</w:t>
            </w:r>
          </w:p>
        </w:tc>
        <w:tc>
          <w:tcPr>
            <w:tcW w:w="1557" w:type="dxa"/>
          </w:tcPr>
          <w:p w14:paraId="21D03BB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4C900AE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4CFE88C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5BD1D36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647AB4A2" w14:textId="77777777">
        <w:tc>
          <w:tcPr>
            <w:tcW w:w="3203" w:type="dxa"/>
          </w:tcPr>
          <w:p w14:paraId="085C140A"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1557" w:type="dxa"/>
          </w:tcPr>
          <w:p w14:paraId="4F79811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03598DA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1D9BC15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3" w:type="dxa"/>
          </w:tcPr>
          <w:p w14:paraId="7B541A1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2102DDBF" w14:textId="77777777">
        <w:tc>
          <w:tcPr>
            <w:tcW w:w="3203" w:type="dxa"/>
          </w:tcPr>
          <w:p w14:paraId="52708C7B"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Ведение огородничества (13.1)</w:t>
            </w:r>
          </w:p>
          <w:p w14:paraId="42CA3E86" w14:textId="77777777" w:rsidR="00261D8C" w:rsidRDefault="00261D8C">
            <w:pPr>
              <w:ind w:firstLine="0"/>
              <w:jc w:val="left"/>
            </w:pPr>
          </w:p>
        </w:tc>
        <w:tc>
          <w:tcPr>
            <w:tcW w:w="1557" w:type="dxa"/>
          </w:tcPr>
          <w:p w14:paraId="63CD6D79" w14:textId="77777777" w:rsidR="00261D8C" w:rsidRDefault="005531D9">
            <w:pPr>
              <w:ind w:firstLine="0"/>
              <w:jc w:val="center"/>
            </w:pPr>
            <w:r>
              <w:rPr>
                <w:rFonts w:ascii="Times New Roman" w:eastAsia="Times New Roman" w:hAnsi="Times New Roman" w:cs="Times New Roman"/>
              </w:rPr>
              <w:t>Не подлежит установлению</w:t>
            </w:r>
          </w:p>
        </w:tc>
        <w:tc>
          <w:tcPr>
            <w:tcW w:w="1557" w:type="dxa"/>
          </w:tcPr>
          <w:p w14:paraId="5AEDB025" w14:textId="77777777" w:rsidR="00261D8C" w:rsidRDefault="005531D9">
            <w:pPr>
              <w:ind w:firstLine="0"/>
              <w:jc w:val="center"/>
            </w:pPr>
            <w:r>
              <w:rPr>
                <w:rFonts w:ascii="Times New Roman" w:eastAsia="Times New Roman" w:hAnsi="Times New Roman" w:cs="Times New Roman"/>
              </w:rPr>
              <w:t>Не подлежит установлению</w:t>
            </w:r>
          </w:p>
        </w:tc>
        <w:tc>
          <w:tcPr>
            <w:tcW w:w="1557" w:type="dxa"/>
          </w:tcPr>
          <w:p w14:paraId="6B8B5893" w14:textId="77777777" w:rsidR="00261D8C" w:rsidRDefault="005531D9">
            <w:pPr>
              <w:ind w:firstLine="0"/>
              <w:jc w:val="center"/>
            </w:pPr>
            <w:r>
              <w:rPr>
                <w:rFonts w:ascii="Times New Roman" w:eastAsia="Times New Roman" w:hAnsi="Times New Roman" w:cs="Times New Roman"/>
              </w:rPr>
              <w:t>Не подлежит установлению</w:t>
            </w:r>
          </w:p>
        </w:tc>
        <w:tc>
          <w:tcPr>
            <w:tcW w:w="1753" w:type="dxa"/>
          </w:tcPr>
          <w:p w14:paraId="5BD1F723" w14:textId="77777777" w:rsidR="00261D8C" w:rsidRDefault="005531D9">
            <w:pPr>
              <w:ind w:firstLine="0"/>
              <w:jc w:val="center"/>
            </w:pPr>
            <w:r>
              <w:rPr>
                <w:rFonts w:ascii="Times New Roman" w:eastAsia="Times New Roman" w:hAnsi="Times New Roman" w:cs="Times New Roman"/>
              </w:rPr>
              <w:t>Не подлежит установлению</w:t>
            </w:r>
          </w:p>
        </w:tc>
      </w:tr>
    </w:tbl>
    <w:p w14:paraId="0601AEAC" w14:textId="77777777" w:rsidR="00261D8C" w:rsidRDefault="00261D8C">
      <w:pPr>
        <w:widowControl w:val="0"/>
        <w:tabs>
          <w:tab w:val="left" w:pos="1134"/>
        </w:tabs>
        <w:spacing w:line="276" w:lineRule="auto"/>
      </w:pPr>
    </w:p>
    <w:p w14:paraId="0996BE80" w14:textId="77777777" w:rsidR="00261D8C" w:rsidRDefault="005531D9">
      <w:pPr>
        <w:widowControl w:val="0"/>
        <w:tabs>
          <w:tab w:val="left" w:pos="1134"/>
        </w:tabs>
        <w:spacing w:line="276" w:lineRule="auto"/>
      </w:pPr>
      <w:r>
        <w:t>4. Ограничения использования земельных участков и объектов капитального строительства</w:t>
      </w:r>
    </w:p>
    <w:p w14:paraId="7716E8F2" w14:textId="77777777" w:rsidR="00261D8C" w:rsidRDefault="005531D9">
      <w:pPr>
        <w:tabs>
          <w:tab w:val="left" w:pos="1080"/>
        </w:tabs>
        <w:spacing w:line="276" w:lineRule="auto"/>
      </w:pPr>
      <w:bookmarkStart w:id="7" w:name="_2y3w247" w:colFirst="0" w:colLast="0"/>
      <w:bookmarkEnd w:id="7"/>
      <w:r>
        <w:t xml:space="preserve">Ограничения использования земельных участков и объектов капитального строительства, находящихся в зоне с кодовым обозначением </w:t>
      </w:r>
      <w:r>
        <w:br/>
        <w:t>(Ж-1) и расположенных в границах зон с особыми условиями использования территории, устанавливаются в соответствии со статьями 35-41 настоящих Правил.</w:t>
      </w:r>
    </w:p>
    <w:p w14:paraId="44F391D0" w14:textId="77777777" w:rsidR="00261D8C" w:rsidRDefault="00261D8C">
      <w:pPr>
        <w:tabs>
          <w:tab w:val="left" w:pos="1080"/>
        </w:tabs>
        <w:spacing w:line="276" w:lineRule="auto"/>
      </w:pPr>
    </w:p>
    <w:p w14:paraId="24CC05FE" w14:textId="77777777" w:rsidR="00261D8C" w:rsidRDefault="005531D9">
      <w:pPr>
        <w:keepNext/>
        <w:widowControl w:val="0"/>
        <w:tabs>
          <w:tab w:val="left" w:pos="0"/>
        </w:tabs>
        <w:spacing w:after="120"/>
        <w:ind w:right="-113"/>
        <w:rPr>
          <w:b/>
        </w:rPr>
      </w:pPr>
      <w:bookmarkStart w:id="8" w:name="_1d96cc0" w:colFirst="0" w:colLast="0"/>
      <w:bookmarkEnd w:id="8"/>
      <w:r>
        <w:rPr>
          <w:b/>
        </w:rPr>
        <w:t xml:space="preserve">Статья 28. Зона смешанного и общественно-делового назначения </w:t>
      </w:r>
      <w:r>
        <w:rPr>
          <w:b/>
        </w:rPr>
        <w:br/>
        <w:t>(Од-1)</w:t>
      </w:r>
    </w:p>
    <w:p w14:paraId="420EA17D" w14:textId="77777777" w:rsidR="00261D8C" w:rsidRDefault="005531D9">
      <w:pPr>
        <w:widowControl w:val="0"/>
        <w:tabs>
          <w:tab w:val="left" w:pos="7200"/>
        </w:tabs>
        <w:spacing w:line="276" w:lineRule="auto"/>
      </w:pPr>
      <w:r>
        <w:t>1. Зона смешанного и общественно-делового назначения (Од-1) определяется для размещения объектов здравоохранения, культуры, социального и коммунально-бытового назначения, административных, научно-исследовательских учреждений, культовых зданий, стоянок автомобильного транспорта и иных объектов, связанных с обеспечением жизнедеятельности граждан.</w:t>
      </w:r>
    </w:p>
    <w:p w14:paraId="46560570" w14:textId="77777777" w:rsidR="00261D8C" w:rsidRDefault="005531D9">
      <w:pPr>
        <w:widowControl w:val="0"/>
        <w:tabs>
          <w:tab w:val="left" w:pos="7200"/>
        </w:tabs>
        <w:spacing w:line="276" w:lineRule="auto"/>
      </w:pPr>
      <w:r>
        <w:t>2. Виды разрешенного использования:</w:t>
      </w:r>
    </w:p>
    <w:p w14:paraId="6D1B6909" w14:textId="77777777" w:rsidR="00261D8C" w:rsidRDefault="005531D9">
      <w:pPr>
        <w:spacing w:after="120" w:line="276" w:lineRule="auto"/>
        <w:ind w:firstLine="0"/>
        <w:jc w:val="center"/>
      </w:pPr>
      <w:bookmarkStart w:id="9" w:name="_3x8tuzt" w:colFirst="0" w:colLast="0"/>
      <w:bookmarkEnd w:id="9"/>
      <w:r>
        <w:t>ОСНОВНЫЕ ВИДЫ РАЗРЕШЕННОГО ИСПОЛЬЗОВАНИЯ:</w:t>
      </w:r>
    </w:p>
    <w:tbl>
      <w:tblPr>
        <w:tblStyle w:val="ab"/>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2C91450F" w14:textId="77777777">
        <w:trPr>
          <w:tblHeader/>
        </w:trPr>
        <w:tc>
          <w:tcPr>
            <w:tcW w:w="3061" w:type="dxa"/>
          </w:tcPr>
          <w:p w14:paraId="4F9965D2"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4AE40454"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2886D89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582FFD09"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440B167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786A998A"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39CFDBCD" w14:textId="77777777">
        <w:tc>
          <w:tcPr>
            <w:tcW w:w="3061" w:type="dxa"/>
          </w:tcPr>
          <w:p w14:paraId="5C132917"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Коммунальное обслуживание</w:t>
            </w:r>
          </w:p>
        </w:tc>
        <w:tc>
          <w:tcPr>
            <w:tcW w:w="5551" w:type="dxa"/>
          </w:tcPr>
          <w:p w14:paraId="661C2C9F"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Классификатора</w:t>
            </w:r>
          </w:p>
        </w:tc>
        <w:tc>
          <w:tcPr>
            <w:tcW w:w="1015" w:type="dxa"/>
          </w:tcPr>
          <w:p w14:paraId="61E8C4B9"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r>
      <w:tr w:rsidR="00261D8C" w14:paraId="1F9A6C73" w14:textId="77777777">
        <w:tc>
          <w:tcPr>
            <w:tcW w:w="3061" w:type="dxa"/>
          </w:tcPr>
          <w:p w14:paraId="76302534"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Социальное обслуживание</w:t>
            </w:r>
          </w:p>
        </w:tc>
        <w:tc>
          <w:tcPr>
            <w:tcW w:w="5551" w:type="dxa"/>
          </w:tcPr>
          <w:p w14:paraId="30104503"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5" w:anchor="/document/70736874/entry/1321">
              <w:r>
                <w:rPr>
                  <w:rFonts w:ascii="Times New Roman" w:eastAsia="Times New Roman" w:hAnsi="Times New Roman" w:cs="Times New Roman"/>
                  <w:sz w:val="24"/>
                  <w:szCs w:val="24"/>
                </w:rPr>
                <w:t>кодами 3.2.1 - 3.2.4</w:t>
              </w:r>
            </w:hyperlink>
            <w:r>
              <w:rPr>
                <w:rFonts w:ascii="Times New Roman" w:eastAsia="Times New Roman" w:hAnsi="Times New Roman" w:cs="Times New Roman"/>
                <w:sz w:val="24"/>
                <w:szCs w:val="24"/>
              </w:rPr>
              <w:t xml:space="preserve"> Классификатора</w:t>
            </w:r>
          </w:p>
        </w:tc>
        <w:tc>
          <w:tcPr>
            <w:tcW w:w="1015" w:type="dxa"/>
          </w:tcPr>
          <w:p w14:paraId="7B344726"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261D8C" w14:paraId="34BEF631" w14:textId="77777777">
        <w:tc>
          <w:tcPr>
            <w:tcW w:w="3061" w:type="dxa"/>
          </w:tcPr>
          <w:p w14:paraId="023F4422"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Бытовое обслуживание</w:t>
            </w:r>
          </w:p>
        </w:tc>
        <w:tc>
          <w:tcPr>
            <w:tcW w:w="5551" w:type="dxa"/>
          </w:tcPr>
          <w:p w14:paraId="50258359"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015" w:type="dxa"/>
          </w:tcPr>
          <w:p w14:paraId="4A2CD39C"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261D8C" w14:paraId="5C2E517D" w14:textId="77777777">
        <w:tc>
          <w:tcPr>
            <w:tcW w:w="3061" w:type="dxa"/>
          </w:tcPr>
          <w:p w14:paraId="1CF78C92"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Здравоохранение</w:t>
            </w:r>
          </w:p>
        </w:tc>
        <w:tc>
          <w:tcPr>
            <w:tcW w:w="5551" w:type="dxa"/>
          </w:tcPr>
          <w:p w14:paraId="5FD87D8D"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 Классификатора</w:t>
            </w:r>
          </w:p>
        </w:tc>
        <w:tc>
          <w:tcPr>
            <w:tcW w:w="1015" w:type="dxa"/>
          </w:tcPr>
          <w:p w14:paraId="0F557320"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261D8C" w14:paraId="3012BFE2" w14:textId="77777777">
        <w:tc>
          <w:tcPr>
            <w:tcW w:w="3061" w:type="dxa"/>
          </w:tcPr>
          <w:p w14:paraId="77F91175"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и просвещение</w:t>
            </w:r>
          </w:p>
        </w:tc>
        <w:tc>
          <w:tcPr>
            <w:tcW w:w="5551" w:type="dxa"/>
          </w:tcPr>
          <w:p w14:paraId="291FA8AC"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 Классификатора</w:t>
            </w:r>
          </w:p>
        </w:tc>
        <w:tc>
          <w:tcPr>
            <w:tcW w:w="1015" w:type="dxa"/>
          </w:tcPr>
          <w:p w14:paraId="3E968901"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261D8C" w14:paraId="36E37EF4" w14:textId="77777777">
        <w:tc>
          <w:tcPr>
            <w:tcW w:w="3061" w:type="dxa"/>
          </w:tcPr>
          <w:p w14:paraId="5A5816BE"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Культурное развитие</w:t>
            </w:r>
          </w:p>
        </w:tc>
        <w:tc>
          <w:tcPr>
            <w:tcW w:w="5551" w:type="dxa"/>
          </w:tcPr>
          <w:p w14:paraId="006D6878"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Классификатора</w:t>
            </w:r>
          </w:p>
        </w:tc>
        <w:tc>
          <w:tcPr>
            <w:tcW w:w="1015" w:type="dxa"/>
          </w:tcPr>
          <w:p w14:paraId="004D7739"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r w:rsidR="00261D8C" w14:paraId="2AF4F5F7" w14:textId="77777777">
        <w:tc>
          <w:tcPr>
            <w:tcW w:w="3061" w:type="dxa"/>
          </w:tcPr>
          <w:p w14:paraId="508A3349"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Религиозное использование</w:t>
            </w:r>
          </w:p>
        </w:tc>
        <w:tc>
          <w:tcPr>
            <w:tcW w:w="5551" w:type="dxa"/>
          </w:tcPr>
          <w:p w14:paraId="60DE6763"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Классификатора</w:t>
            </w:r>
          </w:p>
        </w:tc>
        <w:tc>
          <w:tcPr>
            <w:tcW w:w="1015" w:type="dxa"/>
          </w:tcPr>
          <w:p w14:paraId="4F312212"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r>
      <w:tr w:rsidR="00261D8C" w14:paraId="324467A4" w14:textId="77777777">
        <w:tc>
          <w:tcPr>
            <w:tcW w:w="3061" w:type="dxa"/>
          </w:tcPr>
          <w:p w14:paraId="128CCE03"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деятельности в области гидрометеорологии и смежных с ней областях</w:t>
            </w:r>
          </w:p>
        </w:tc>
        <w:tc>
          <w:tcPr>
            <w:tcW w:w="5551" w:type="dxa"/>
          </w:tcPr>
          <w:p w14:paraId="3EC8154B"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015" w:type="dxa"/>
          </w:tcPr>
          <w:p w14:paraId="1CE5ADAC"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3.9.1</w:t>
            </w:r>
          </w:p>
        </w:tc>
      </w:tr>
      <w:tr w:rsidR="00261D8C" w14:paraId="36A53561" w14:textId="77777777">
        <w:tc>
          <w:tcPr>
            <w:tcW w:w="3061" w:type="dxa"/>
          </w:tcPr>
          <w:p w14:paraId="0548D559"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Ветеринарное обслуживание</w:t>
            </w:r>
          </w:p>
        </w:tc>
        <w:tc>
          <w:tcPr>
            <w:tcW w:w="5551" w:type="dxa"/>
          </w:tcPr>
          <w:p w14:paraId="562D77D8"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 Классификатора</w:t>
            </w:r>
          </w:p>
        </w:tc>
        <w:tc>
          <w:tcPr>
            <w:tcW w:w="1015" w:type="dxa"/>
          </w:tcPr>
          <w:p w14:paraId="295B825F"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3.10</w:t>
            </w:r>
          </w:p>
        </w:tc>
      </w:tr>
      <w:tr w:rsidR="00261D8C" w14:paraId="16B32149" w14:textId="77777777">
        <w:tc>
          <w:tcPr>
            <w:tcW w:w="3061" w:type="dxa"/>
          </w:tcPr>
          <w:p w14:paraId="7AFD8CEC"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Деловое управление</w:t>
            </w:r>
          </w:p>
        </w:tc>
        <w:tc>
          <w:tcPr>
            <w:tcW w:w="5551" w:type="dxa"/>
          </w:tcPr>
          <w:p w14:paraId="6C142CE6"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015" w:type="dxa"/>
          </w:tcPr>
          <w:p w14:paraId="5D0B546F"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r>
      <w:tr w:rsidR="00261D8C" w14:paraId="0A93E294" w14:textId="77777777">
        <w:tc>
          <w:tcPr>
            <w:tcW w:w="3061" w:type="dxa"/>
          </w:tcPr>
          <w:p w14:paraId="7110A3C4"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Рынки</w:t>
            </w:r>
          </w:p>
        </w:tc>
        <w:tc>
          <w:tcPr>
            <w:tcW w:w="5551" w:type="dxa"/>
          </w:tcPr>
          <w:p w14:paraId="26678387"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C2D861E"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гаражей и (или) стоянок для автомобилей сотрудников и посетителей рынка</w:t>
            </w:r>
          </w:p>
        </w:tc>
        <w:tc>
          <w:tcPr>
            <w:tcW w:w="1015" w:type="dxa"/>
          </w:tcPr>
          <w:p w14:paraId="297F0FF5"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r>
      <w:tr w:rsidR="00261D8C" w14:paraId="78C1D234" w14:textId="77777777">
        <w:tc>
          <w:tcPr>
            <w:tcW w:w="3061" w:type="dxa"/>
          </w:tcPr>
          <w:p w14:paraId="6668008F"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Магазины</w:t>
            </w:r>
          </w:p>
        </w:tc>
        <w:tc>
          <w:tcPr>
            <w:tcW w:w="5551" w:type="dxa"/>
          </w:tcPr>
          <w:p w14:paraId="3EEA6203"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015" w:type="dxa"/>
          </w:tcPr>
          <w:p w14:paraId="40BEF4CA"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r>
      <w:tr w:rsidR="00261D8C" w14:paraId="11E5B4D1" w14:textId="77777777">
        <w:tc>
          <w:tcPr>
            <w:tcW w:w="3061" w:type="dxa"/>
          </w:tcPr>
          <w:p w14:paraId="3EAA1984"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Банковская и страховая деятельность</w:t>
            </w:r>
          </w:p>
        </w:tc>
        <w:tc>
          <w:tcPr>
            <w:tcW w:w="5551" w:type="dxa"/>
          </w:tcPr>
          <w:p w14:paraId="1EA1A3EA"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015" w:type="dxa"/>
          </w:tcPr>
          <w:p w14:paraId="3A19FC02"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r>
      <w:tr w:rsidR="00261D8C" w14:paraId="212CAB4C" w14:textId="77777777">
        <w:tc>
          <w:tcPr>
            <w:tcW w:w="3061" w:type="dxa"/>
          </w:tcPr>
          <w:p w14:paraId="34567278"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Общественное питание</w:t>
            </w:r>
          </w:p>
        </w:tc>
        <w:tc>
          <w:tcPr>
            <w:tcW w:w="5551" w:type="dxa"/>
          </w:tcPr>
          <w:p w14:paraId="73723670"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015" w:type="dxa"/>
          </w:tcPr>
          <w:p w14:paraId="7F9F6683"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r>
      <w:tr w:rsidR="00261D8C" w14:paraId="0D04567F" w14:textId="77777777">
        <w:tc>
          <w:tcPr>
            <w:tcW w:w="3061" w:type="dxa"/>
          </w:tcPr>
          <w:p w14:paraId="49B45841"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Гостиничное обслуживание</w:t>
            </w:r>
          </w:p>
        </w:tc>
        <w:tc>
          <w:tcPr>
            <w:tcW w:w="5551" w:type="dxa"/>
          </w:tcPr>
          <w:p w14:paraId="26AA80B1"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гостиниц</w:t>
            </w:r>
          </w:p>
        </w:tc>
        <w:tc>
          <w:tcPr>
            <w:tcW w:w="1015" w:type="dxa"/>
          </w:tcPr>
          <w:p w14:paraId="7617E049"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r>
      <w:tr w:rsidR="00261D8C" w14:paraId="475B2BE3" w14:textId="77777777">
        <w:tc>
          <w:tcPr>
            <w:tcW w:w="3061" w:type="dxa"/>
          </w:tcPr>
          <w:p w14:paraId="7A76F0EB"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Развлечения</w:t>
            </w:r>
          </w:p>
        </w:tc>
        <w:tc>
          <w:tcPr>
            <w:tcW w:w="5551" w:type="dxa"/>
          </w:tcPr>
          <w:p w14:paraId="40055CB6"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 Классификатора</w:t>
            </w:r>
          </w:p>
        </w:tc>
        <w:tc>
          <w:tcPr>
            <w:tcW w:w="1015" w:type="dxa"/>
          </w:tcPr>
          <w:p w14:paraId="28C276FA"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r>
      <w:tr w:rsidR="00261D8C" w14:paraId="1DEC4505" w14:textId="77777777">
        <w:tc>
          <w:tcPr>
            <w:tcW w:w="3061" w:type="dxa"/>
          </w:tcPr>
          <w:p w14:paraId="0FAF7FDB"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Выставочно-ярмарочная деятельность</w:t>
            </w:r>
          </w:p>
        </w:tc>
        <w:tc>
          <w:tcPr>
            <w:tcW w:w="5551" w:type="dxa"/>
          </w:tcPr>
          <w:p w14:paraId="5AC8A69C"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015" w:type="dxa"/>
          </w:tcPr>
          <w:p w14:paraId="5EAC9566"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w:t>
            </w:r>
          </w:p>
        </w:tc>
      </w:tr>
      <w:tr w:rsidR="00261D8C" w14:paraId="68157E30" w14:textId="77777777">
        <w:tc>
          <w:tcPr>
            <w:tcW w:w="3061" w:type="dxa"/>
          </w:tcPr>
          <w:p w14:paraId="0C2097ED"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w:t>
            </w:r>
          </w:p>
        </w:tc>
        <w:tc>
          <w:tcPr>
            <w:tcW w:w="5551" w:type="dxa"/>
          </w:tcPr>
          <w:p w14:paraId="59712109"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 Классификатора</w:t>
            </w:r>
          </w:p>
        </w:tc>
        <w:tc>
          <w:tcPr>
            <w:tcW w:w="1015" w:type="dxa"/>
          </w:tcPr>
          <w:p w14:paraId="640D2A1D"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r>
      <w:tr w:rsidR="00261D8C" w14:paraId="5BF92669" w14:textId="77777777">
        <w:tc>
          <w:tcPr>
            <w:tcW w:w="3061" w:type="dxa"/>
          </w:tcPr>
          <w:p w14:paraId="1B96E79C"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внутреннего правопорядка</w:t>
            </w:r>
          </w:p>
        </w:tc>
        <w:tc>
          <w:tcPr>
            <w:tcW w:w="5551" w:type="dxa"/>
          </w:tcPr>
          <w:p w14:paraId="073FFBEE" w14:textId="77777777" w:rsidR="00261D8C" w:rsidRDefault="005531D9">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015" w:type="dxa"/>
          </w:tcPr>
          <w:p w14:paraId="3CB08C0A"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r>
    </w:tbl>
    <w:p w14:paraId="00436EA1" w14:textId="77777777" w:rsidR="00261D8C" w:rsidRDefault="00261D8C">
      <w:pPr>
        <w:ind w:firstLine="0"/>
        <w:rPr>
          <w:sz w:val="24"/>
          <w:szCs w:val="24"/>
        </w:rPr>
      </w:pPr>
    </w:p>
    <w:p w14:paraId="35F7B9DB" w14:textId="77777777" w:rsidR="00261D8C" w:rsidRDefault="005531D9">
      <w:pPr>
        <w:widowControl w:val="0"/>
        <w:tabs>
          <w:tab w:val="left" w:pos="7200"/>
        </w:tabs>
        <w:ind w:firstLine="0"/>
        <w:jc w:val="center"/>
      </w:pPr>
      <w:r>
        <w:t>УСЛОВНО РАЗРЕШЕННЫЕ ВИДЫ ИСПОЛЬЗОВАНИЯ:</w:t>
      </w:r>
    </w:p>
    <w:p w14:paraId="7BA1D635" w14:textId="77777777" w:rsidR="00261D8C" w:rsidRDefault="00261D8C">
      <w:pPr>
        <w:ind w:firstLine="0"/>
        <w:rPr>
          <w:sz w:val="24"/>
          <w:szCs w:val="24"/>
        </w:rPr>
      </w:pPr>
    </w:p>
    <w:tbl>
      <w:tblPr>
        <w:tblStyle w:val="ac"/>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630"/>
        <w:gridCol w:w="936"/>
      </w:tblGrid>
      <w:tr w:rsidR="00261D8C" w14:paraId="7B7FD5B2" w14:textId="77777777">
        <w:trPr>
          <w:tblHeader/>
        </w:trPr>
        <w:tc>
          <w:tcPr>
            <w:tcW w:w="3061" w:type="dxa"/>
          </w:tcPr>
          <w:p w14:paraId="0AA39AB4"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4172B12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6802DCC3"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50DC1C80"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630" w:type="dxa"/>
          </w:tcPr>
          <w:p w14:paraId="273E376A"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936" w:type="dxa"/>
          </w:tcPr>
          <w:p w14:paraId="18E099FA"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353BE4D6" w14:textId="77777777">
        <w:tc>
          <w:tcPr>
            <w:tcW w:w="3061" w:type="dxa"/>
          </w:tcPr>
          <w:p w14:paraId="7236119C" w14:textId="77777777" w:rsidR="00261D8C" w:rsidRDefault="005531D9">
            <w:pPr>
              <w:widowControl w:val="0"/>
              <w:tabs>
                <w:tab w:val="left" w:pos="7200"/>
              </w:tabs>
              <w:ind w:firstLine="0"/>
              <w:jc w:val="left"/>
              <w:rPr>
                <w:sz w:val="24"/>
                <w:szCs w:val="24"/>
              </w:rPr>
            </w:pPr>
            <w:r>
              <w:rPr>
                <w:rFonts w:ascii="Times New Roman" w:eastAsia="Times New Roman" w:hAnsi="Times New Roman" w:cs="Times New Roman"/>
                <w:sz w:val="24"/>
                <w:szCs w:val="24"/>
              </w:rPr>
              <w:t>Хранение автотранспорта</w:t>
            </w:r>
          </w:p>
        </w:tc>
        <w:tc>
          <w:tcPr>
            <w:tcW w:w="5630" w:type="dxa"/>
          </w:tcPr>
          <w:p w14:paraId="1F4E88EE" w14:textId="77777777" w:rsidR="00261D8C" w:rsidRDefault="005531D9">
            <w:pPr>
              <w:widowControl w:val="0"/>
              <w:tabs>
                <w:tab w:val="left" w:pos="7200"/>
              </w:tabs>
              <w:ind w:firstLine="0"/>
              <w:rPr>
                <w:sz w:val="24"/>
                <w:szCs w:val="24"/>
              </w:rPr>
            </w:pPr>
            <w:r>
              <w:rPr>
                <w:rFonts w:ascii="Times New Roman" w:eastAsia="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 Классификатора</w:t>
            </w:r>
          </w:p>
        </w:tc>
        <w:tc>
          <w:tcPr>
            <w:tcW w:w="936" w:type="dxa"/>
          </w:tcPr>
          <w:p w14:paraId="22E7E4A9" w14:textId="77777777" w:rsidR="00261D8C" w:rsidRDefault="005531D9">
            <w:pPr>
              <w:widowControl w:val="0"/>
              <w:tabs>
                <w:tab w:val="left" w:pos="7200"/>
              </w:tabs>
              <w:ind w:firstLine="0"/>
              <w:jc w:val="center"/>
              <w:rPr>
                <w:sz w:val="24"/>
                <w:szCs w:val="24"/>
              </w:rPr>
            </w:pPr>
            <w:r>
              <w:rPr>
                <w:rFonts w:ascii="Times New Roman" w:eastAsia="Times New Roman" w:hAnsi="Times New Roman" w:cs="Times New Roman"/>
                <w:sz w:val="24"/>
                <w:szCs w:val="24"/>
              </w:rPr>
              <w:t>2.7.1</w:t>
            </w:r>
          </w:p>
        </w:tc>
      </w:tr>
      <w:tr w:rsidR="00261D8C" w14:paraId="50319BD5" w14:textId="77777777">
        <w:tc>
          <w:tcPr>
            <w:tcW w:w="3061" w:type="dxa"/>
          </w:tcPr>
          <w:p w14:paraId="55C6BD7B" w14:textId="77777777" w:rsidR="00261D8C" w:rsidRDefault="005531D9">
            <w:pPr>
              <w:widowControl w:val="0"/>
              <w:tabs>
                <w:tab w:val="left" w:pos="7200"/>
              </w:tabs>
              <w:ind w:firstLine="0"/>
              <w:jc w:val="left"/>
              <w:rPr>
                <w:sz w:val="24"/>
                <w:szCs w:val="24"/>
              </w:rPr>
            </w:pPr>
            <w:r>
              <w:rPr>
                <w:rFonts w:ascii="Times New Roman" w:eastAsia="Times New Roman" w:hAnsi="Times New Roman" w:cs="Times New Roman"/>
                <w:sz w:val="24"/>
                <w:szCs w:val="24"/>
              </w:rPr>
              <w:t>Служебные гаражи</w:t>
            </w:r>
          </w:p>
        </w:tc>
        <w:tc>
          <w:tcPr>
            <w:tcW w:w="5630" w:type="dxa"/>
          </w:tcPr>
          <w:p w14:paraId="44600C6C" w14:textId="77777777" w:rsidR="00261D8C" w:rsidRDefault="005531D9">
            <w:pPr>
              <w:widowControl w:val="0"/>
              <w:tabs>
                <w:tab w:val="left" w:pos="7200"/>
              </w:tabs>
              <w:ind w:firstLine="0"/>
              <w:rPr>
                <w:sz w:val="24"/>
                <w:szCs w:val="24"/>
              </w:rPr>
            </w:pPr>
            <w:r>
              <w:rPr>
                <w:rFonts w:ascii="Times New Roman" w:eastAsia="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6" w:anchor="/document/70736874/entry/1030">
              <w:r>
                <w:rPr>
                  <w:rFonts w:ascii="Times New Roman" w:eastAsia="Times New Roman" w:hAnsi="Times New Roman" w:cs="Times New Roman"/>
                  <w:sz w:val="24"/>
                  <w:szCs w:val="24"/>
                </w:rPr>
                <w:t>кодами 3.0</w:t>
              </w:r>
            </w:hyperlink>
            <w:r>
              <w:rPr>
                <w:rFonts w:ascii="Times New Roman" w:eastAsia="Times New Roman" w:hAnsi="Times New Roman" w:cs="Times New Roman"/>
                <w:sz w:val="24"/>
                <w:szCs w:val="24"/>
              </w:rPr>
              <w:t xml:space="preserve">, </w:t>
            </w:r>
            <w:hyperlink r:id="rId27" w:anchor="/document/70736874/entry/1040">
              <w:r>
                <w:rPr>
                  <w:rFonts w:ascii="Times New Roman" w:eastAsia="Times New Roman" w:hAnsi="Times New Roman" w:cs="Times New Roman"/>
                  <w:sz w:val="24"/>
                  <w:szCs w:val="24"/>
                </w:rPr>
                <w:t>4.0</w:t>
              </w:r>
            </w:hyperlink>
            <w:r>
              <w:rPr>
                <w:rFonts w:ascii="Times New Roman" w:eastAsia="Times New Roman" w:hAnsi="Times New Roman" w:cs="Times New Roman"/>
                <w:sz w:val="24"/>
                <w:szCs w:val="24"/>
              </w:rPr>
              <w:t xml:space="preserve"> Классификатора, а также для стоянки и хранения транспортных средств общего пользования, в том числе в депо</w:t>
            </w:r>
          </w:p>
        </w:tc>
        <w:tc>
          <w:tcPr>
            <w:tcW w:w="936" w:type="dxa"/>
          </w:tcPr>
          <w:p w14:paraId="33C964ED" w14:textId="77777777" w:rsidR="00261D8C" w:rsidRDefault="005531D9">
            <w:pPr>
              <w:widowControl w:val="0"/>
              <w:tabs>
                <w:tab w:val="left" w:pos="7200"/>
              </w:tabs>
              <w:ind w:firstLine="0"/>
              <w:jc w:val="center"/>
              <w:rPr>
                <w:sz w:val="24"/>
                <w:szCs w:val="24"/>
              </w:rPr>
            </w:pPr>
            <w:r>
              <w:rPr>
                <w:rFonts w:ascii="Times New Roman" w:eastAsia="Times New Roman" w:hAnsi="Times New Roman" w:cs="Times New Roman"/>
                <w:sz w:val="24"/>
                <w:szCs w:val="24"/>
              </w:rPr>
              <w:t>4.9</w:t>
            </w:r>
          </w:p>
        </w:tc>
      </w:tr>
    </w:tbl>
    <w:p w14:paraId="1A341C03" w14:textId="77777777" w:rsidR="00261D8C" w:rsidRDefault="00261D8C">
      <w:pPr>
        <w:ind w:firstLine="0"/>
        <w:jc w:val="left"/>
        <w:rPr>
          <w:smallCaps/>
        </w:rPr>
      </w:pPr>
    </w:p>
    <w:p w14:paraId="5C236C90" w14:textId="77777777" w:rsidR="00261D8C" w:rsidRDefault="005531D9">
      <w:pPr>
        <w:widowControl w:val="0"/>
        <w:tabs>
          <w:tab w:val="left" w:pos="7200"/>
        </w:tabs>
        <w:spacing w:after="120" w:line="276" w:lineRule="auto"/>
        <w:ind w:firstLine="0"/>
        <w:jc w:val="center"/>
        <w:rPr>
          <w:smallCaps/>
        </w:rPr>
      </w:pPr>
      <w:r>
        <w:rPr>
          <w:smallCaps/>
        </w:rPr>
        <w:t>ВСПОМОГАТЕЛЬНЫЕ ВИДЫ РАЗРЕШЕННОГО ИСПОЛЬЗОВАНИЯ:</w:t>
      </w:r>
    </w:p>
    <w:tbl>
      <w:tblPr>
        <w:tblStyle w:val="ad"/>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484"/>
        <w:gridCol w:w="1088"/>
      </w:tblGrid>
      <w:tr w:rsidR="00261D8C" w14:paraId="0F10169F" w14:textId="77777777">
        <w:trPr>
          <w:tblHeader/>
        </w:trPr>
        <w:tc>
          <w:tcPr>
            <w:tcW w:w="3055" w:type="dxa"/>
          </w:tcPr>
          <w:p w14:paraId="5608C97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2A25F5C9"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0D52D6CC"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3E06FB1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484" w:type="dxa"/>
          </w:tcPr>
          <w:p w14:paraId="2CDC91C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88" w:type="dxa"/>
          </w:tcPr>
          <w:p w14:paraId="24D15E01"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71E59C08" w14:textId="77777777">
        <w:tc>
          <w:tcPr>
            <w:tcW w:w="3055" w:type="dxa"/>
          </w:tcPr>
          <w:p w14:paraId="77408576"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Общественное использование объектов капитального строительства</w:t>
            </w:r>
          </w:p>
        </w:tc>
        <w:tc>
          <w:tcPr>
            <w:tcW w:w="5484" w:type="dxa"/>
          </w:tcPr>
          <w:p w14:paraId="014CE673"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14:paraId="7E317083"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данного вида разрешенного использования включает в себя содержание видов разрешенного использования с кодами 3.1-3.10.2 Классификатора</w:t>
            </w:r>
          </w:p>
        </w:tc>
        <w:tc>
          <w:tcPr>
            <w:tcW w:w="1088" w:type="dxa"/>
          </w:tcPr>
          <w:p w14:paraId="49B64E45"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261D8C" w14:paraId="543D6075" w14:textId="77777777">
        <w:tc>
          <w:tcPr>
            <w:tcW w:w="3055" w:type="dxa"/>
          </w:tcPr>
          <w:p w14:paraId="109FDF7D"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Отдых (рекреация)</w:t>
            </w:r>
          </w:p>
        </w:tc>
        <w:tc>
          <w:tcPr>
            <w:tcW w:w="5484" w:type="dxa"/>
          </w:tcPr>
          <w:p w14:paraId="604D6632"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4567751"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и уход за городскими лесами, скверами, прудами, озерами, водохранилищами, пляжами, а также обустройство мест отдыха в них.</w:t>
            </w:r>
          </w:p>
          <w:p w14:paraId="542C082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данного вида разрешенного использования включает в себя содержание видов разрешенного использования с кодами 5.1 - 5.5 Классификатора</w:t>
            </w:r>
          </w:p>
        </w:tc>
        <w:tc>
          <w:tcPr>
            <w:tcW w:w="1088" w:type="dxa"/>
          </w:tcPr>
          <w:p w14:paraId="3841ED67"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bl>
    <w:p w14:paraId="51AA52C0" w14:textId="77777777" w:rsidR="00261D8C" w:rsidRDefault="00261D8C">
      <w:pPr>
        <w:widowControl w:val="0"/>
        <w:tabs>
          <w:tab w:val="left" w:pos="7200"/>
        </w:tabs>
        <w:spacing w:line="276" w:lineRule="auto"/>
      </w:pPr>
    </w:p>
    <w:p w14:paraId="0E357F52" w14:textId="77777777" w:rsidR="00261D8C" w:rsidRDefault="005531D9">
      <w:pPr>
        <w:widowControl w:val="0"/>
        <w:tabs>
          <w:tab w:val="left" w:pos="7200"/>
        </w:tabs>
        <w:spacing w:line="276" w:lineRule="auto"/>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35623206" w14:textId="77777777" w:rsidR="00261D8C" w:rsidRDefault="005531D9">
      <w:pPr>
        <w:widowControl w:val="0"/>
        <w:tabs>
          <w:tab w:val="left" w:pos="7200"/>
        </w:tabs>
        <w:spacing w:line="276" w:lineRule="auto"/>
      </w:pPr>
      <w:r>
        <w:t>3.1. Предельные размеры земельных участков:</w:t>
      </w:r>
    </w:p>
    <w:tbl>
      <w:tblPr>
        <w:tblStyle w:val="ae"/>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54"/>
        <w:gridCol w:w="2853"/>
        <w:gridCol w:w="2320"/>
      </w:tblGrid>
      <w:tr w:rsidR="00261D8C" w14:paraId="5FFF3CFB" w14:textId="77777777">
        <w:trPr>
          <w:tblHeader/>
        </w:trPr>
        <w:tc>
          <w:tcPr>
            <w:tcW w:w="4454" w:type="dxa"/>
            <w:vMerge w:val="restart"/>
            <w:vAlign w:val="center"/>
          </w:tcPr>
          <w:p w14:paraId="1325E3BA" w14:textId="77777777" w:rsidR="00261D8C" w:rsidRDefault="005531D9">
            <w:pPr>
              <w:ind w:firstLine="0"/>
              <w:jc w:val="center"/>
              <w:rPr>
                <w:rFonts w:ascii="Times New Roman" w:eastAsia="Times New Roman" w:hAnsi="Times New Roman" w:cs="Times New Roman"/>
                <w:b/>
              </w:rPr>
            </w:pPr>
            <w:bookmarkStart w:id="10" w:name="_2ce457m" w:colFirst="0" w:colLast="0"/>
            <w:bookmarkEnd w:id="10"/>
            <w:r>
              <w:rPr>
                <w:rFonts w:ascii="Times New Roman" w:eastAsia="Times New Roman" w:hAnsi="Times New Roman" w:cs="Times New Roman"/>
                <w:b/>
              </w:rPr>
              <w:t>Наименование вида разрешенного использования (код)</w:t>
            </w:r>
          </w:p>
        </w:tc>
        <w:tc>
          <w:tcPr>
            <w:tcW w:w="5173" w:type="dxa"/>
            <w:gridSpan w:val="2"/>
            <w:vAlign w:val="center"/>
          </w:tcPr>
          <w:p w14:paraId="2F9E1E5A"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размеры земельных участков</w:t>
            </w:r>
          </w:p>
        </w:tc>
      </w:tr>
      <w:tr w:rsidR="00261D8C" w14:paraId="0674E5C3" w14:textId="77777777">
        <w:trPr>
          <w:tblHeader/>
        </w:trPr>
        <w:tc>
          <w:tcPr>
            <w:tcW w:w="4454" w:type="dxa"/>
            <w:vMerge/>
            <w:vAlign w:val="center"/>
          </w:tcPr>
          <w:p w14:paraId="5DD364AA"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2853" w:type="dxa"/>
            <w:vAlign w:val="center"/>
          </w:tcPr>
          <w:p w14:paraId="11C9B4CA"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Минимальная площадь земельного участка, кв.м.</w:t>
            </w:r>
          </w:p>
        </w:tc>
        <w:tc>
          <w:tcPr>
            <w:tcW w:w="2320" w:type="dxa"/>
            <w:vAlign w:val="center"/>
          </w:tcPr>
          <w:p w14:paraId="0229537F"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Максимальная площадь земельного участка, кв.м.</w:t>
            </w:r>
          </w:p>
        </w:tc>
      </w:tr>
      <w:tr w:rsidR="00261D8C" w14:paraId="0E18ECB2" w14:textId="77777777">
        <w:trPr>
          <w:trHeight w:val="85"/>
        </w:trPr>
        <w:tc>
          <w:tcPr>
            <w:tcW w:w="4454" w:type="dxa"/>
          </w:tcPr>
          <w:p w14:paraId="4D9F2D47" w14:textId="77777777" w:rsidR="00261D8C" w:rsidRDefault="005531D9">
            <w:pPr>
              <w:ind w:firstLine="0"/>
              <w:jc w:val="left"/>
            </w:pPr>
            <w:r>
              <w:rPr>
                <w:rFonts w:ascii="Times New Roman" w:eastAsia="Times New Roman" w:hAnsi="Times New Roman" w:cs="Times New Roman"/>
              </w:rPr>
              <w:t>Хранение автотранспорта (2.7.1)</w:t>
            </w:r>
          </w:p>
        </w:tc>
        <w:tc>
          <w:tcPr>
            <w:tcW w:w="2853" w:type="dxa"/>
          </w:tcPr>
          <w:p w14:paraId="6E98D98B" w14:textId="77777777" w:rsidR="00261D8C" w:rsidRDefault="005531D9">
            <w:pPr>
              <w:ind w:firstLine="0"/>
              <w:jc w:val="center"/>
            </w:pPr>
            <w:r>
              <w:rPr>
                <w:rFonts w:ascii="Times New Roman" w:eastAsia="Times New Roman" w:hAnsi="Times New Roman" w:cs="Times New Roman"/>
              </w:rPr>
              <w:t>30</w:t>
            </w:r>
          </w:p>
        </w:tc>
        <w:tc>
          <w:tcPr>
            <w:tcW w:w="2320" w:type="dxa"/>
          </w:tcPr>
          <w:p w14:paraId="78DE9577" w14:textId="77777777" w:rsidR="00261D8C" w:rsidRDefault="005531D9">
            <w:pPr>
              <w:ind w:firstLine="0"/>
              <w:jc w:val="center"/>
            </w:pPr>
            <w:r>
              <w:rPr>
                <w:rFonts w:ascii="Times New Roman" w:eastAsia="Times New Roman" w:hAnsi="Times New Roman" w:cs="Times New Roman"/>
              </w:rPr>
              <w:t>600</w:t>
            </w:r>
          </w:p>
        </w:tc>
      </w:tr>
      <w:tr w:rsidR="00261D8C" w14:paraId="40DB1A8D" w14:textId="77777777">
        <w:trPr>
          <w:trHeight w:val="85"/>
        </w:trPr>
        <w:tc>
          <w:tcPr>
            <w:tcW w:w="4454" w:type="dxa"/>
          </w:tcPr>
          <w:p w14:paraId="6D3D22E2" w14:textId="77777777" w:rsidR="00261D8C" w:rsidRDefault="005531D9">
            <w:pPr>
              <w:ind w:firstLine="0"/>
              <w:jc w:val="left"/>
            </w:pPr>
            <w:r>
              <w:rPr>
                <w:rFonts w:ascii="Times New Roman" w:eastAsia="Times New Roman" w:hAnsi="Times New Roman" w:cs="Times New Roman"/>
              </w:rPr>
              <w:t>Общественное использование объектов капитального строительства (3.0)</w:t>
            </w:r>
          </w:p>
        </w:tc>
        <w:tc>
          <w:tcPr>
            <w:tcW w:w="2853" w:type="dxa"/>
          </w:tcPr>
          <w:p w14:paraId="5D70171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320" w:type="dxa"/>
          </w:tcPr>
          <w:p w14:paraId="3033734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65256370" w14:textId="77777777">
        <w:trPr>
          <w:trHeight w:val="85"/>
        </w:trPr>
        <w:tc>
          <w:tcPr>
            <w:tcW w:w="4454" w:type="dxa"/>
          </w:tcPr>
          <w:p w14:paraId="30967B4D"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Коммунальное обслуживание (3.1)</w:t>
            </w:r>
          </w:p>
        </w:tc>
        <w:tc>
          <w:tcPr>
            <w:tcW w:w="2853" w:type="dxa"/>
          </w:tcPr>
          <w:p w14:paraId="1804F7E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2320" w:type="dxa"/>
          </w:tcPr>
          <w:p w14:paraId="11A795A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0F91671C" w14:textId="77777777">
        <w:tc>
          <w:tcPr>
            <w:tcW w:w="4454" w:type="dxa"/>
          </w:tcPr>
          <w:p w14:paraId="6664A0DE"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Социальное обслуживание (3.2)</w:t>
            </w:r>
          </w:p>
        </w:tc>
        <w:tc>
          <w:tcPr>
            <w:tcW w:w="2853" w:type="dxa"/>
          </w:tcPr>
          <w:p w14:paraId="3D7C550B" w14:textId="77777777" w:rsidR="00261D8C" w:rsidRDefault="005531D9">
            <w:pPr>
              <w:ind w:firstLine="0"/>
              <w:jc w:val="center"/>
            </w:pPr>
            <w:r>
              <w:rPr>
                <w:rFonts w:ascii="Times New Roman" w:eastAsia="Times New Roman" w:hAnsi="Times New Roman" w:cs="Times New Roman"/>
              </w:rPr>
              <w:t>500</w:t>
            </w:r>
          </w:p>
        </w:tc>
        <w:tc>
          <w:tcPr>
            <w:tcW w:w="2320" w:type="dxa"/>
          </w:tcPr>
          <w:p w14:paraId="65D74C27" w14:textId="77777777" w:rsidR="00261D8C" w:rsidRDefault="005531D9">
            <w:pPr>
              <w:ind w:firstLine="0"/>
              <w:jc w:val="center"/>
            </w:pPr>
            <w:r>
              <w:rPr>
                <w:rFonts w:ascii="Times New Roman" w:eastAsia="Times New Roman" w:hAnsi="Times New Roman" w:cs="Times New Roman"/>
              </w:rPr>
              <w:t>5000</w:t>
            </w:r>
          </w:p>
        </w:tc>
      </w:tr>
      <w:tr w:rsidR="00261D8C" w14:paraId="6A11A0F1" w14:textId="77777777">
        <w:tc>
          <w:tcPr>
            <w:tcW w:w="4454" w:type="dxa"/>
          </w:tcPr>
          <w:p w14:paraId="582D6913"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Бытовое обслуживание (3.3)</w:t>
            </w:r>
          </w:p>
        </w:tc>
        <w:tc>
          <w:tcPr>
            <w:tcW w:w="2853" w:type="dxa"/>
          </w:tcPr>
          <w:p w14:paraId="6124D7D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5D78459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10813A08" w14:textId="77777777">
        <w:tc>
          <w:tcPr>
            <w:tcW w:w="4454" w:type="dxa"/>
          </w:tcPr>
          <w:p w14:paraId="41583284"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Здравоохранение (3.4)</w:t>
            </w:r>
          </w:p>
        </w:tc>
        <w:tc>
          <w:tcPr>
            <w:tcW w:w="2853" w:type="dxa"/>
          </w:tcPr>
          <w:p w14:paraId="6F96BA2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w:t>
            </w:r>
          </w:p>
        </w:tc>
        <w:tc>
          <w:tcPr>
            <w:tcW w:w="2320" w:type="dxa"/>
          </w:tcPr>
          <w:p w14:paraId="04717AD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462D5224" w14:textId="77777777">
        <w:tc>
          <w:tcPr>
            <w:tcW w:w="4454" w:type="dxa"/>
          </w:tcPr>
          <w:p w14:paraId="489C0EC9"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Образование и просвещение (3.5)</w:t>
            </w:r>
          </w:p>
        </w:tc>
        <w:tc>
          <w:tcPr>
            <w:tcW w:w="2853" w:type="dxa"/>
          </w:tcPr>
          <w:p w14:paraId="25F0129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0606992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7EB0C373" w14:textId="77777777">
        <w:tc>
          <w:tcPr>
            <w:tcW w:w="4454" w:type="dxa"/>
          </w:tcPr>
          <w:p w14:paraId="53B51009"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Культурное развитие (3.6)</w:t>
            </w:r>
          </w:p>
        </w:tc>
        <w:tc>
          <w:tcPr>
            <w:tcW w:w="2853" w:type="dxa"/>
          </w:tcPr>
          <w:p w14:paraId="643504C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610457F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5686D28" w14:textId="77777777">
        <w:tc>
          <w:tcPr>
            <w:tcW w:w="4454" w:type="dxa"/>
          </w:tcPr>
          <w:p w14:paraId="5E470F9B"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Религиозное использование (3.7)</w:t>
            </w:r>
          </w:p>
        </w:tc>
        <w:tc>
          <w:tcPr>
            <w:tcW w:w="2853" w:type="dxa"/>
          </w:tcPr>
          <w:p w14:paraId="672E9ED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w:t>
            </w:r>
          </w:p>
        </w:tc>
        <w:tc>
          <w:tcPr>
            <w:tcW w:w="2320" w:type="dxa"/>
          </w:tcPr>
          <w:p w14:paraId="028FE59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4500</w:t>
            </w:r>
          </w:p>
        </w:tc>
      </w:tr>
      <w:tr w:rsidR="00261D8C" w14:paraId="37FF07F1" w14:textId="77777777">
        <w:trPr>
          <w:trHeight w:val="85"/>
        </w:trPr>
        <w:tc>
          <w:tcPr>
            <w:tcW w:w="4454" w:type="dxa"/>
          </w:tcPr>
          <w:p w14:paraId="72308F6B"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Обеспечение деятельности в области гидрометеорологии и смежных с ней областях (3.9.1)</w:t>
            </w:r>
          </w:p>
        </w:tc>
        <w:tc>
          <w:tcPr>
            <w:tcW w:w="2853" w:type="dxa"/>
          </w:tcPr>
          <w:p w14:paraId="4BFADE5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2320" w:type="dxa"/>
          </w:tcPr>
          <w:p w14:paraId="72300A1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4500</w:t>
            </w:r>
          </w:p>
        </w:tc>
      </w:tr>
      <w:tr w:rsidR="00261D8C" w14:paraId="563B3F00" w14:textId="77777777">
        <w:tc>
          <w:tcPr>
            <w:tcW w:w="4454" w:type="dxa"/>
          </w:tcPr>
          <w:p w14:paraId="4DE07367"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Ветеринарное обслуживание (3.10)</w:t>
            </w:r>
          </w:p>
        </w:tc>
        <w:tc>
          <w:tcPr>
            <w:tcW w:w="2853" w:type="dxa"/>
          </w:tcPr>
          <w:p w14:paraId="36B821D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50F8074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1758A2FE" w14:textId="77777777">
        <w:tc>
          <w:tcPr>
            <w:tcW w:w="4454" w:type="dxa"/>
          </w:tcPr>
          <w:p w14:paraId="39ECBC8A"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Деловое управление (4.1)</w:t>
            </w:r>
          </w:p>
        </w:tc>
        <w:tc>
          <w:tcPr>
            <w:tcW w:w="2853" w:type="dxa"/>
          </w:tcPr>
          <w:p w14:paraId="4A09D64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w:t>
            </w:r>
          </w:p>
        </w:tc>
        <w:tc>
          <w:tcPr>
            <w:tcW w:w="2320" w:type="dxa"/>
          </w:tcPr>
          <w:p w14:paraId="766EE51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4500</w:t>
            </w:r>
          </w:p>
        </w:tc>
      </w:tr>
      <w:tr w:rsidR="00261D8C" w14:paraId="56E35059" w14:textId="77777777">
        <w:tc>
          <w:tcPr>
            <w:tcW w:w="4454" w:type="dxa"/>
          </w:tcPr>
          <w:p w14:paraId="3E719DC0"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Рынки (4.3)</w:t>
            </w:r>
          </w:p>
        </w:tc>
        <w:tc>
          <w:tcPr>
            <w:tcW w:w="2853" w:type="dxa"/>
          </w:tcPr>
          <w:p w14:paraId="27BDA06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30C028A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28F05E28" w14:textId="77777777">
        <w:tc>
          <w:tcPr>
            <w:tcW w:w="4454" w:type="dxa"/>
          </w:tcPr>
          <w:p w14:paraId="698E5872"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Магазины (4.4)</w:t>
            </w:r>
          </w:p>
        </w:tc>
        <w:tc>
          <w:tcPr>
            <w:tcW w:w="2853" w:type="dxa"/>
          </w:tcPr>
          <w:p w14:paraId="14E3FFC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09D7700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0A3FE02E" w14:textId="77777777">
        <w:tc>
          <w:tcPr>
            <w:tcW w:w="4454" w:type="dxa"/>
          </w:tcPr>
          <w:p w14:paraId="2858FA2D"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Банковская и страховая деятельность (4.5)</w:t>
            </w:r>
          </w:p>
        </w:tc>
        <w:tc>
          <w:tcPr>
            <w:tcW w:w="2853" w:type="dxa"/>
          </w:tcPr>
          <w:p w14:paraId="78825B6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3BFA3E9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4000</w:t>
            </w:r>
          </w:p>
        </w:tc>
      </w:tr>
      <w:tr w:rsidR="00261D8C" w14:paraId="216F5FE0" w14:textId="77777777">
        <w:tc>
          <w:tcPr>
            <w:tcW w:w="4454" w:type="dxa"/>
          </w:tcPr>
          <w:p w14:paraId="4F87F676"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Общественное питание (4.6)</w:t>
            </w:r>
          </w:p>
        </w:tc>
        <w:tc>
          <w:tcPr>
            <w:tcW w:w="2853" w:type="dxa"/>
          </w:tcPr>
          <w:p w14:paraId="2E06FE1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5D4E571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2500</w:t>
            </w:r>
          </w:p>
        </w:tc>
      </w:tr>
      <w:tr w:rsidR="00261D8C" w14:paraId="5F45D01C" w14:textId="77777777">
        <w:tc>
          <w:tcPr>
            <w:tcW w:w="4454" w:type="dxa"/>
          </w:tcPr>
          <w:p w14:paraId="48BDE466"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Гостиничное обслуживание (4.7)</w:t>
            </w:r>
          </w:p>
        </w:tc>
        <w:tc>
          <w:tcPr>
            <w:tcW w:w="2853" w:type="dxa"/>
          </w:tcPr>
          <w:p w14:paraId="37EFF69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0BD4016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2500</w:t>
            </w:r>
          </w:p>
        </w:tc>
      </w:tr>
      <w:tr w:rsidR="00261D8C" w14:paraId="6F8233FD" w14:textId="77777777">
        <w:tc>
          <w:tcPr>
            <w:tcW w:w="4454" w:type="dxa"/>
          </w:tcPr>
          <w:p w14:paraId="144DB544"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Развлечения (4.8)</w:t>
            </w:r>
          </w:p>
        </w:tc>
        <w:tc>
          <w:tcPr>
            <w:tcW w:w="2853" w:type="dxa"/>
          </w:tcPr>
          <w:p w14:paraId="042FA52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32E0A76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4000</w:t>
            </w:r>
          </w:p>
        </w:tc>
      </w:tr>
      <w:tr w:rsidR="00261D8C" w14:paraId="4398699C" w14:textId="77777777">
        <w:tc>
          <w:tcPr>
            <w:tcW w:w="4454" w:type="dxa"/>
          </w:tcPr>
          <w:p w14:paraId="7111657F" w14:textId="77777777" w:rsidR="00261D8C" w:rsidRDefault="005531D9">
            <w:pPr>
              <w:ind w:firstLine="0"/>
              <w:jc w:val="left"/>
            </w:pPr>
            <w:r>
              <w:rPr>
                <w:rFonts w:ascii="Times New Roman" w:eastAsia="Times New Roman" w:hAnsi="Times New Roman" w:cs="Times New Roman"/>
              </w:rPr>
              <w:t>Служебные гаражи (4.9)</w:t>
            </w:r>
          </w:p>
        </w:tc>
        <w:tc>
          <w:tcPr>
            <w:tcW w:w="2853" w:type="dxa"/>
          </w:tcPr>
          <w:p w14:paraId="436FAB4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2320" w:type="dxa"/>
          </w:tcPr>
          <w:p w14:paraId="2E09A8A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0BAEF79D" w14:textId="77777777">
        <w:tc>
          <w:tcPr>
            <w:tcW w:w="4454" w:type="dxa"/>
          </w:tcPr>
          <w:p w14:paraId="49185612"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Выставочно-ярмарочная деятельность (4.10)</w:t>
            </w:r>
          </w:p>
        </w:tc>
        <w:tc>
          <w:tcPr>
            <w:tcW w:w="2853" w:type="dxa"/>
          </w:tcPr>
          <w:p w14:paraId="45AAC68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4390238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2500</w:t>
            </w:r>
          </w:p>
        </w:tc>
      </w:tr>
      <w:tr w:rsidR="00261D8C" w14:paraId="293253EB" w14:textId="77777777">
        <w:trPr>
          <w:trHeight w:val="85"/>
        </w:trPr>
        <w:tc>
          <w:tcPr>
            <w:tcW w:w="4454" w:type="dxa"/>
          </w:tcPr>
          <w:p w14:paraId="525DFD27"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 xml:space="preserve">Отдых (рекреация) (5.0) </w:t>
            </w:r>
          </w:p>
        </w:tc>
        <w:tc>
          <w:tcPr>
            <w:tcW w:w="2853" w:type="dxa"/>
          </w:tcPr>
          <w:p w14:paraId="7AC5A71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320" w:type="dxa"/>
          </w:tcPr>
          <w:p w14:paraId="0BA7389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45C87BAD" w14:textId="77777777">
        <w:tc>
          <w:tcPr>
            <w:tcW w:w="4454" w:type="dxa"/>
          </w:tcPr>
          <w:p w14:paraId="0ACA2329"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Спорт (5.1)</w:t>
            </w:r>
          </w:p>
        </w:tc>
        <w:tc>
          <w:tcPr>
            <w:tcW w:w="2853" w:type="dxa"/>
          </w:tcPr>
          <w:p w14:paraId="07B385A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320" w:type="dxa"/>
          </w:tcPr>
          <w:p w14:paraId="0D1A520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4500</w:t>
            </w:r>
          </w:p>
        </w:tc>
      </w:tr>
      <w:tr w:rsidR="00261D8C" w14:paraId="00AAA473" w14:textId="77777777">
        <w:trPr>
          <w:trHeight w:val="85"/>
        </w:trPr>
        <w:tc>
          <w:tcPr>
            <w:tcW w:w="4454" w:type="dxa"/>
          </w:tcPr>
          <w:p w14:paraId="373D8619"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Обеспечение внутреннего правопорядка (8.3)</w:t>
            </w:r>
          </w:p>
        </w:tc>
        <w:tc>
          <w:tcPr>
            <w:tcW w:w="2853" w:type="dxa"/>
          </w:tcPr>
          <w:p w14:paraId="4E4E364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320" w:type="dxa"/>
          </w:tcPr>
          <w:p w14:paraId="29857A1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bl>
    <w:p w14:paraId="2D737132" w14:textId="77777777" w:rsidR="00261D8C" w:rsidRDefault="00261D8C">
      <w:pPr>
        <w:ind w:firstLine="0"/>
        <w:rPr>
          <w:sz w:val="24"/>
          <w:szCs w:val="24"/>
        </w:rPr>
      </w:pPr>
    </w:p>
    <w:p w14:paraId="40CA6574" w14:textId="77777777" w:rsidR="00261D8C" w:rsidRDefault="005531D9">
      <w:pPr>
        <w:widowControl w:val="0"/>
        <w:tabs>
          <w:tab w:val="left" w:pos="7200"/>
        </w:tabs>
        <w:spacing w:line="276" w:lineRule="auto"/>
      </w:pPr>
      <w:r>
        <w:t>3.2. Предельные параметры разрешенного строительства, реконструкции объектов капитального строительства:</w:t>
      </w:r>
    </w:p>
    <w:tbl>
      <w:tblPr>
        <w:tblStyle w:val="af"/>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73"/>
        <w:gridCol w:w="1288"/>
        <w:gridCol w:w="1558"/>
        <w:gridCol w:w="1300"/>
        <w:gridCol w:w="2008"/>
      </w:tblGrid>
      <w:tr w:rsidR="00261D8C" w14:paraId="37DDEC1E" w14:textId="77777777">
        <w:trPr>
          <w:tblHeader/>
        </w:trPr>
        <w:tc>
          <w:tcPr>
            <w:tcW w:w="3473" w:type="dxa"/>
            <w:vMerge w:val="restart"/>
            <w:vAlign w:val="center"/>
          </w:tcPr>
          <w:p w14:paraId="2FA2F3C3" w14:textId="77777777" w:rsidR="00261D8C" w:rsidRDefault="005531D9">
            <w:pPr>
              <w:ind w:firstLine="0"/>
              <w:jc w:val="center"/>
              <w:rPr>
                <w:rFonts w:ascii="Times New Roman" w:eastAsia="Times New Roman" w:hAnsi="Times New Roman" w:cs="Times New Roman"/>
                <w:b/>
              </w:rPr>
            </w:pPr>
            <w:bookmarkStart w:id="11" w:name="_rjefff" w:colFirst="0" w:colLast="0"/>
            <w:bookmarkEnd w:id="11"/>
            <w:r>
              <w:rPr>
                <w:rFonts w:ascii="Times New Roman" w:eastAsia="Times New Roman" w:hAnsi="Times New Roman" w:cs="Times New Roman"/>
                <w:b/>
              </w:rPr>
              <w:t>Наименование вида разрешенного использования (код)</w:t>
            </w:r>
          </w:p>
        </w:tc>
        <w:tc>
          <w:tcPr>
            <w:tcW w:w="6154" w:type="dxa"/>
            <w:gridSpan w:val="4"/>
          </w:tcPr>
          <w:p w14:paraId="196E4F1E"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5B0ADC64" w14:textId="77777777">
        <w:trPr>
          <w:tblHeader/>
        </w:trPr>
        <w:tc>
          <w:tcPr>
            <w:tcW w:w="3473" w:type="dxa"/>
            <w:vMerge/>
            <w:vAlign w:val="center"/>
          </w:tcPr>
          <w:p w14:paraId="57B819E8"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288" w:type="dxa"/>
            <w:vAlign w:val="center"/>
          </w:tcPr>
          <w:p w14:paraId="4CC6BF68"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558" w:type="dxa"/>
            <w:vAlign w:val="center"/>
          </w:tcPr>
          <w:p w14:paraId="7FA9E8B8"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300" w:type="dxa"/>
            <w:vAlign w:val="center"/>
          </w:tcPr>
          <w:p w14:paraId="3451E949"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2008" w:type="dxa"/>
            <w:vAlign w:val="center"/>
          </w:tcPr>
          <w:p w14:paraId="456F5489"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6185E17B" w14:textId="77777777">
        <w:tc>
          <w:tcPr>
            <w:tcW w:w="3473" w:type="dxa"/>
          </w:tcPr>
          <w:p w14:paraId="4AB5D340" w14:textId="77777777" w:rsidR="00261D8C" w:rsidRDefault="005531D9">
            <w:pPr>
              <w:ind w:firstLine="0"/>
              <w:jc w:val="left"/>
            </w:pPr>
            <w:r>
              <w:rPr>
                <w:rFonts w:ascii="Times New Roman" w:eastAsia="Times New Roman" w:hAnsi="Times New Roman" w:cs="Times New Roman"/>
              </w:rPr>
              <w:t>Хранение автотранспорта (2.7.1)</w:t>
            </w:r>
          </w:p>
        </w:tc>
        <w:tc>
          <w:tcPr>
            <w:tcW w:w="1288" w:type="dxa"/>
          </w:tcPr>
          <w:p w14:paraId="3C761FC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1AAF0EB6" w14:textId="77777777" w:rsidR="00261D8C" w:rsidRDefault="005531D9">
            <w:pPr>
              <w:ind w:firstLine="0"/>
              <w:jc w:val="center"/>
            </w:pPr>
            <w:r>
              <w:rPr>
                <w:rFonts w:ascii="Times New Roman" w:eastAsia="Times New Roman" w:hAnsi="Times New Roman" w:cs="Times New Roman"/>
              </w:rPr>
              <w:t>Не подлежит установлению</w:t>
            </w:r>
          </w:p>
        </w:tc>
        <w:tc>
          <w:tcPr>
            <w:tcW w:w="1300" w:type="dxa"/>
          </w:tcPr>
          <w:p w14:paraId="48D40CAC" w14:textId="77777777" w:rsidR="00261D8C" w:rsidRDefault="005531D9">
            <w:pPr>
              <w:ind w:firstLine="0"/>
              <w:jc w:val="center"/>
            </w:pPr>
            <w:r>
              <w:rPr>
                <w:rFonts w:ascii="Times New Roman" w:eastAsia="Times New Roman" w:hAnsi="Times New Roman" w:cs="Times New Roman"/>
              </w:rPr>
              <w:t>1</w:t>
            </w:r>
          </w:p>
        </w:tc>
        <w:tc>
          <w:tcPr>
            <w:tcW w:w="2008" w:type="dxa"/>
          </w:tcPr>
          <w:p w14:paraId="09F6F0F0" w14:textId="77777777" w:rsidR="00261D8C" w:rsidRDefault="005531D9">
            <w:pPr>
              <w:ind w:firstLine="0"/>
              <w:jc w:val="center"/>
            </w:pPr>
            <w:r>
              <w:rPr>
                <w:rFonts w:ascii="Times New Roman" w:eastAsia="Times New Roman" w:hAnsi="Times New Roman" w:cs="Times New Roman"/>
              </w:rPr>
              <w:t>80</w:t>
            </w:r>
          </w:p>
        </w:tc>
      </w:tr>
      <w:tr w:rsidR="00261D8C" w14:paraId="4641D0E7" w14:textId="77777777">
        <w:tc>
          <w:tcPr>
            <w:tcW w:w="3473" w:type="dxa"/>
          </w:tcPr>
          <w:p w14:paraId="682811A9" w14:textId="77777777" w:rsidR="00261D8C" w:rsidRDefault="005531D9">
            <w:pPr>
              <w:ind w:firstLine="0"/>
              <w:jc w:val="left"/>
            </w:pPr>
            <w:r>
              <w:rPr>
                <w:rFonts w:ascii="Times New Roman" w:eastAsia="Times New Roman" w:hAnsi="Times New Roman" w:cs="Times New Roman"/>
              </w:rPr>
              <w:t>Общественное использование объектов капитального строительства (3.0)</w:t>
            </w:r>
          </w:p>
        </w:tc>
        <w:tc>
          <w:tcPr>
            <w:tcW w:w="1288" w:type="dxa"/>
          </w:tcPr>
          <w:p w14:paraId="643A626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2EDDD360" w14:textId="77777777" w:rsidR="00261D8C" w:rsidRDefault="005531D9">
            <w:pPr>
              <w:ind w:firstLine="0"/>
              <w:jc w:val="center"/>
            </w:pPr>
            <w:r>
              <w:rPr>
                <w:rFonts w:ascii="Times New Roman" w:eastAsia="Times New Roman" w:hAnsi="Times New Roman" w:cs="Times New Roman"/>
              </w:rPr>
              <w:t>3</w:t>
            </w:r>
          </w:p>
        </w:tc>
        <w:tc>
          <w:tcPr>
            <w:tcW w:w="1300" w:type="dxa"/>
          </w:tcPr>
          <w:p w14:paraId="0F02C812" w14:textId="77777777" w:rsidR="00261D8C" w:rsidRDefault="005531D9">
            <w:pPr>
              <w:ind w:firstLine="0"/>
              <w:jc w:val="center"/>
            </w:pPr>
            <w:r>
              <w:rPr>
                <w:rFonts w:ascii="Times New Roman" w:eastAsia="Times New Roman" w:hAnsi="Times New Roman" w:cs="Times New Roman"/>
              </w:rPr>
              <w:t>3</w:t>
            </w:r>
          </w:p>
        </w:tc>
        <w:tc>
          <w:tcPr>
            <w:tcW w:w="2008" w:type="dxa"/>
          </w:tcPr>
          <w:p w14:paraId="78C204DF" w14:textId="77777777" w:rsidR="00261D8C" w:rsidRDefault="005531D9">
            <w:pPr>
              <w:ind w:firstLine="0"/>
              <w:jc w:val="center"/>
            </w:pPr>
            <w:r>
              <w:rPr>
                <w:rFonts w:ascii="Times New Roman" w:eastAsia="Times New Roman" w:hAnsi="Times New Roman" w:cs="Times New Roman"/>
              </w:rPr>
              <w:t>60</w:t>
            </w:r>
          </w:p>
        </w:tc>
      </w:tr>
      <w:tr w:rsidR="00261D8C" w14:paraId="72FC9101" w14:textId="77777777">
        <w:tc>
          <w:tcPr>
            <w:tcW w:w="3473" w:type="dxa"/>
          </w:tcPr>
          <w:p w14:paraId="65F80B5A" w14:textId="77777777" w:rsidR="00261D8C" w:rsidRDefault="005531D9">
            <w:pPr>
              <w:ind w:firstLine="0"/>
              <w:jc w:val="left"/>
            </w:pPr>
            <w:r>
              <w:rPr>
                <w:rFonts w:ascii="Times New Roman" w:eastAsia="Times New Roman" w:hAnsi="Times New Roman" w:cs="Times New Roman"/>
              </w:rPr>
              <w:t>Коммунальное обслуживание (3.1)</w:t>
            </w:r>
          </w:p>
        </w:tc>
        <w:tc>
          <w:tcPr>
            <w:tcW w:w="1288" w:type="dxa"/>
          </w:tcPr>
          <w:p w14:paraId="77D868F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443EB8F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3549FC3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725CF3A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263E77B2" w14:textId="77777777">
        <w:tc>
          <w:tcPr>
            <w:tcW w:w="3473" w:type="dxa"/>
          </w:tcPr>
          <w:p w14:paraId="5E53C1E2" w14:textId="77777777" w:rsidR="00261D8C" w:rsidRDefault="005531D9">
            <w:pPr>
              <w:ind w:firstLine="0"/>
              <w:jc w:val="left"/>
            </w:pPr>
            <w:r>
              <w:rPr>
                <w:rFonts w:ascii="Times New Roman" w:eastAsia="Times New Roman" w:hAnsi="Times New Roman" w:cs="Times New Roman"/>
              </w:rPr>
              <w:t>Социальное обслуживание (3.2)</w:t>
            </w:r>
          </w:p>
        </w:tc>
        <w:tc>
          <w:tcPr>
            <w:tcW w:w="1288" w:type="dxa"/>
          </w:tcPr>
          <w:p w14:paraId="4E41D1F1" w14:textId="77777777" w:rsidR="00261D8C" w:rsidRDefault="005531D9">
            <w:pPr>
              <w:ind w:firstLine="0"/>
              <w:jc w:val="center"/>
            </w:pPr>
            <w:r>
              <w:rPr>
                <w:rFonts w:ascii="Times New Roman" w:eastAsia="Times New Roman" w:hAnsi="Times New Roman" w:cs="Times New Roman"/>
              </w:rPr>
              <w:t>4</w:t>
            </w:r>
          </w:p>
        </w:tc>
        <w:tc>
          <w:tcPr>
            <w:tcW w:w="1558" w:type="dxa"/>
          </w:tcPr>
          <w:p w14:paraId="4E1FF865" w14:textId="77777777" w:rsidR="00261D8C" w:rsidRDefault="005531D9">
            <w:pPr>
              <w:ind w:firstLine="0"/>
              <w:jc w:val="center"/>
            </w:pPr>
            <w:r>
              <w:rPr>
                <w:rFonts w:ascii="Times New Roman" w:eastAsia="Times New Roman" w:hAnsi="Times New Roman" w:cs="Times New Roman"/>
              </w:rPr>
              <w:t>3</w:t>
            </w:r>
          </w:p>
        </w:tc>
        <w:tc>
          <w:tcPr>
            <w:tcW w:w="1300" w:type="dxa"/>
          </w:tcPr>
          <w:p w14:paraId="3B891F78" w14:textId="77777777" w:rsidR="00261D8C" w:rsidRDefault="005531D9">
            <w:pPr>
              <w:ind w:firstLine="0"/>
              <w:jc w:val="center"/>
            </w:pPr>
            <w:r>
              <w:rPr>
                <w:rFonts w:ascii="Times New Roman" w:eastAsia="Times New Roman" w:hAnsi="Times New Roman" w:cs="Times New Roman"/>
              </w:rPr>
              <w:t>3</w:t>
            </w:r>
          </w:p>
        </w:tc>
        <w:tc>
          <w:tcPr>
            <w:tcW w:w="2008" w:type="dxa"/>
          </w:tcPr>
          <w:p w14:paraId="16892433" w14:textId="77777777" w:rsidR="00261D8C" w:rsidRDefault="005531D9">
            <w:pPr>
              <w:ind w:firstLine="0"/>
              <w:jc w:val="center"/>
            </w:pPr>
            <w:r>
              <w:rPr>
                <w:rFonts w:ascii="Times New Roman" w:eastAsia="Times New Roman" w:hAnsi="Times New Roman" w:cs="Times New Roman"/>
              </w:rPr>
              <w:t>60</w:t>
            </w:r>
          </w:p>
        </w:tc>
      </w:tr>
      <w:tr w:rsidR="00261D8C" w14:paraId="08D95C50" w14:textId="77777777">
        <w:tc>
          <w:tcPr>
            <w:tcW w:w="3473" w:type="dxa"/>
          </w:tcPr>
          <w:p w14:paraId="45829FDC"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Бытовое обслуживание (3.3)</w:t>
            </w:r>
          </w:p>
        </w:tc>
        <w:tc>
          <w:tcPr>
            <w:tcW w:w="1288" w:type="dxa"/>
          </w:tcPr>
          <w:p w14:paraId="3F3B9D9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6D19FF4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1962201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6475736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6FCB1B76" w14:textId="77777777">
        <w:tc>
          <w:tcPr>
            <w:tcW w:w="3473" w:type="dxa"/>
          </w:tcPr>
          <w:p w14:paraId="15B72263"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Здравоохранение (3.4)</w:t>
            </w:r>
          </w:p>
        </w:tc>
        <w:tc>
          <w:tcPr>
            <w:tcW w:w="1288" w:type="dxa"/>
          </w:tcPr>
          <w:p w14:paraId="2DAEE1B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29161AB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500B0A1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528FC02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6E5EAF69" w14:textId="77777777">
        <w:tc>
          <w:tcPr>
            <w:tcW w:w="3473" w:type="dxa"/>
          </w:tcPr>
          <w:p w14:paraId="5DE97DC5"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Образование и просвещение (3.5)</w:t>
            </w:r>
          </w:p>
        </w:tc>
        <w:tc>
          <w:tcPr>
            <w:tcW w:w="1288" w:type="dxa"/>
          </w:tcPr>
          <w:p w14:paraId="618ACAC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24930B5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3825EB0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2008" w:type="dxa"/>
          </w:tcPr>
          <w:p w14:paraId="21B66C1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6439E44C" w14:textId="77777777">
        <w:tc>
          <w:tcPr>
            <w:tcW w:w="3473" w:type="dxa"/>
          </w:tcPr>
          <w:p w14:paraId="417C3A4B"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Культурное развитие (3.6)</w:t>
            </w:r>
          </w:p>
        </w:tc>
        <w:tc>
          <w:tcPr>
            <w:tcW w:w="1288" w:type="dxa"/>
          </w:tcPr>
          <w:p w14:paraId="55D51F7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6C26133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0BBC1B2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4A6A1F2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378432FF" w14:textId="77777777">
        <w:tc>
          <w:tcPr>
            <w:tcW w:w="3473" w:type="dxa"/>
          </w:tcPr>
          <w:p w14:paraId="1BF81C3E"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Религиозное использование (3.7)</w:t>
            </w:r>
          </w:p>
        </w:tc>
        <w:tc>
          <w:tcPr>
            <w:tcW w:w="1288" w:type="dxa"/>
          </w:tcPr>
          <w:p w14:paraId="186027D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3BE4B76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505D880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2F38F7B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23216FA9" w14:textId="77777777">
        <w:tc>
          <w:tcPr>
            <w:tcW w:w="3473" w:type="dxa"/>
          </w:tcPr>
          <w:p w14:paraId="65A542B7"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Обеспечение деятельности в области гидрометеорологии и смежных с ней областях (3.9.1)</w:t>
            </w:r>
          </w:p>
        </w:tc>
        <w:tc>
          <w:tcPr>
            <w:tcW w:w="1288" w:type="dxa"/>
          </w:tcPr>
          <w:p w14:paraId="0FFD5DC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060308A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300" w:type="dxa"/>
          </w:tcPr>
          <w:p w14:paraId="3D6F264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6C1CACE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4C1425E2" w14:textId="77777777">
        <w:tc>
          <w:tcPr>
            <w:tcW w:w="3473" w:type="dxa"/>
          </w:tcPr>
          <w:p w14:paraId="54C56F26"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Ветеринарное обслуживание (3.10)</w:t>
            </w:r>
          </w:p>
        </w:tc>
        <w:tc>
          <w:tcPr>
            <w:tcW w:w="1288" w:type="dxa"/>
          </w:tcPr>
          <w:p w14:paraId="3545ECF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56A038E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5BB42E8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2A6A538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6CE9A3C2" w14:textId="77777777">
        <w:tc>
          <w:tcPr>
            <w:tcW w:w="3473" w:type="dxa"/>
          </w:tcPr>
          <w:p w14:paraId="3BFE2AE4"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Деловое управление (4.1)</w:t>
            </w:r>
          </w:p>
        </w:tc>
        <w:tc>
          <w:tcPr>
            <w:tcW w:w="1288" w:type="dxa"/>
          </w:tcPr>
          <w:p w14:paraId="20C033D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0892604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7283759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3842920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0CD92A98" w14:textId="77777777">
        <w:tc>
          <w:tcPr>
            <w:tcW w:w="3473" w:type="dxa"/>
          </w:tcPr>
          <w:p w14:paraId="5A3C3BAA"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Рынки (4.3)</w:t>
            </w:r>
          </w:p>
        </w:tc>
        <w:tc>
          <w:tcPr>
            <w:tcW w:w="1288" w:type="dxa"/>
          </w:tcPr>
          <w:p w14:paraId="53C9E21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8" w:type="dxa"/>
          </w:tcPr>
          <w:p w14:paraId="02F282F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2C96061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127425C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5084C905" w14:textId="77777777">
        <w:tc>
          <w:tcPr>
            <w:tcW w:w="3473" w:type="dxa"/>
          </w:tcPr>
          <w:p w14:paraId="0243B5A8"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Магазины (4.4)</w:t>
            </w:r>
          </w:p>
        </w:tc>
        <w:tc>
          <w:tcPr>
            <w:tcW w:w="1288" w:type="dxa"/>
          </w:tcPr>
          <w:p w14:paraId="7A9C967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64463CE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759B9F0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6E305DA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24B1AA19" w14:textId="77777777">
        <w:tc>
          <w:tcPr>
            <w:tcW w:w="3473" w:type="dxa"/>
          </w:tcPr>
          <w:p w14:paraId="1120B570"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Банковская и страховая деятельность (4.5)</w:t>
            </w:r>
          </w:p>
        </w:tc>
        <w:tc>
          <w:tcPr>
            <w:tcW w:w="1288" w:type="dxa"/>
          </w:tcPr>
          <w:p w14:paraId="2EDD3D6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7888E58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36DAD28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03CB2E0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62FA4A14" w14:textId="77777777">
        <w:tc>
          <w:tcPr>
            <w:tcW w:w="3473" w:type="dxa"/>
          </w:tcPr>
          <w:p w14:paraId="4ED7359B"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Общественное питание (4.6)</w:t>
            </w:r>
          </w:p>
        </w:tc>
        <w:tc>
          <w:tcPr>
            <w:tcW w:w="1288" w:type="dxa"/>
          </w:tcPr>
          <w:p w14:paraId="313061D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28252E9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357A5D3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3257879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03BF0B8A" w14:textId="77777777">
        <w:tc>
          <w:tcPr>
            <w:tcW w:w="3473" w:type="dxa"/>
          </w:tcPr>
          <w:p w14:paraId="36F8DC60"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Гостиничное обслуживание (4.7)</w:t>
            </w:r>
          </w:p>
        </w:tc>
        <w:tc>
          <w:tcPr>
            <w:tcW w:w="1288" w:type="dxa"/>
          </w:tcPr>
          <w:p w14:paraId="042B131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03870B8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6ED2152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0C82749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41C4D825" w14:textId="77777777">
        <w:tc>
          <w:tcPr>
            <w:tcW w:w="3473" w:type="dxa"/>
          </w:tcPr>
          <w:p w14:paraId="532A6255"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Развлечения (4.8)</w:t>
            </w:r>
          </w:p>
        </w:tc>
        <w:tc>
          <w:tcPr>
            <w:tcW w:w="1288" w:type="dxa"/>
          </w:tcPr>
          <w:p w14:paraId="1C0B2F5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742516D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4DEA334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2CBF4B9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7B2C591D" w14:textId="77777777">
        <w:tc>
          <w:tcPr>
            <w:tcW w:w="3473" w:type="dxa"/>
          </w:tcPr>
          <w:p w14:paraId="37A4E4ED" w14:textId="77777777" w:rsidR="00261D8C" w:rsidRDefault="005531D9">
            <w:pPr>
              <w:ind w:firstLine="0"/>
              <w:jc w:val="left"/>
            </w:pPr>
            <w:r>
              <w:rPr>
                <w:rFonts w:ascii="Times New Roman" w:eastAsia="Times New Roman" w:hAnsi="Times New Roman" w:cs="Times New Roman"/>
              </w:rPr>
              <w:t>Служебные гаражи (4.9)</w:t>
            </w:r>
          </w:p>
        </w:tc>
        <w:tc>
          <w:tcPr>
            <w:tcW w:w="1288" w:type="dxa"/>
          </w:tcPr>
          <w:p w14:paraId="4BEF17A3" w14:textId="77777777" w:rsidR="00261D8C" w:rsidRDefault="005531D9">
            <w:pPr>
              <w:ind w:firstLine="0"/>
              <w:jc w:val="center"/>
            </w:pPr>
            <w:r>
              <w:rPr>
                <w:rFonts w:ascii="Times New Roman" w:eastAsia="Times New Roman" w:hAnsi="Times New Roman" w:cs="Times New Roman"/>
              </w:rPr>
              <w:t>4</w:t>
            </w:r>
          </w:p>
        </w:tc>
        <w:tc>
          <w:tcPr>
            <w:tcW w:w="1558" w:type="dxa"/>
          </w:tcPr>
          <w:p w14:paraId="2E6AA341" w14:textId="77777777" w:rsidR="00261D8C" w:rsidRDefault="005531D9">
            <w:pPr>
              <w:ind w:firstLine="0"/>
              <w:jc w:val="center"/>
            </w:pPr>
            <w:r>
              <w:rPr>
                <w:rFonts w:ascii="Times New Roman" w:eastAsia="Times New Roman" w:hAnsi="Times New Roman" w:cs="Times New Roman"/>
              </w:rPr>
              <w:t>3</w:t>
            </w:r>
          </w:p>
        </w:tc>
        <w:tc>
          <w:tcPr>
            <w:tcW w:w="1300" w:type="dxa"/>
          </w:tcPr>
          <w:p w14:paraId="4C05C2B0" w14:textId="77777777" w:rsidR="00261D8C" w:rsidRDefault="005531D9">
            <w:pPr>
              <w:ind w:firstLine="0"/>
              <w:jc w:val="center"/>
            </w:pPr>
            <w:r>
              <w:rPr>
                <w:rFonts w:ascii="Times New Roman" w:eastAsia="Times New Roman" w:hAnsi="Times New Roman" w:cs="Times New Roman"/>
              </w:rPr>
              <w:t>2</w:t>
            </w:r>
          </w:p>
        </w:tc>
        <w:tc>
          <w:tcPr>
            <w:tcW w:w="2008" w:type="dxa"/>
          </w:tcPr>
          <w:p w14:paraId="140ABE1F" w14:textId="77777777" w:rsidR="00261D8C" w:rsidRDefault="005531D9">
            <w:pPr>
              <w:ind w:firstLine="0"/>
              <w:jc w:val="center"/>
            </w:pPr>
            <w:r>
              <w:rPr>
                <w:rFonts w:ascii="Times New Roman" w:eastAsia="Times New Roman" w:hAnsi="Times New Roman" w:cs="Times New Roman"/>
              </w:rPr>
              <w:t>80</w:t>
            </w:r>
          </w:p>
        </w:tc>
      </w:tr>
      <w:tr w:rsidR="00261D8C" w14:paraId="0F2BB4C5" w14:textId="77777777">
        <w:tc>
          <w:tcPr>
            <w:tcW w:w="3473" w:type="dxa"/>
          </w:tcPr>
          <w:p w14:paraId="6F63B407"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Выставочно-ярмарочная деятельность (4.10)</w:t>
            </w:r>
          </w:p>
        </w:tc>
        <w:tc>
          <w:tcPr>
            <w:tcW w:w="1288" w:type="dxa"/>
          </w:tcPr>
          <w:p w14:paraId="5EFE728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627D1E0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74F5E31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1815961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1E2DBAF5" w14:textId="77777777">
        <w:tc>
          <w:tcPr>
            <w:tcW w:w="3473" w:type="dxa"/>
          </w:tcPr>
          <w:p w14:paraId="1AC296D3"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 xml:space="preserve">Отдых (рекреация) (5.0) </w:t>
            </w:r>
          </w:p>
        </w:tc>
        <w:tc>
          <w:tcPr>
            <w:tcW w:w="1288" w:type="dxa"/>
          </w:tcPr>
          <w:p w14:paraId="3620EB6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27F3A49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48FDE3F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2008" w:type="dxa"/>
          </w:tcPr>
          <w:p w14:paraId="4F201E0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1D45697B" w14:textId="77777777">
        <w:tc>
          <w:tcPr>
            <w:tcW w:w="3473" w:type="dxa"/>
          </w:tcPr>
          <w:p w14:paraId="5B6A0180"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Спорт (5.1)</w:t>
            </w:r>
          </w:p>
        </w:tc>
        <w:tc>
          <w:tcPr>
            <w:tcW w:w="1288" w:type="dxa"/>
          </w:tcPr>
          <w:p w14:paraId="0CC863B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7EA54F1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26D93F9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776949E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2D20FD1F" w14:textId="77777777">
        <w:tc>
          <w:tcPr>
            <w:tcW w:w="3473" w:type="dxa"/>
          </w:tcPr>
          <w:p w14:paraId="0AEC54A6"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Обеспечение внутреннего правопорядка (8.3)</w:t>
            </w:r>
          </w:p>
        </w:tc>
        <w:tc>
          <w:tcPr>
            <w:tcW w:w="1288" w:type="dxa"/>
          </w:tcPr>
          <w:p w14:paraId="27782A4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558" w:type="dxa"/>
          </w:tcPr>
          <w:p w14:paraId="47FB256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300" w:type="dxa"/>
          </w:tcPr>
          <w:p w14:paraId="08D60BE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2008" w:type="dxa"/>
          </w:tcPr>
          <w:p w14:paraId="1693549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bl>
    <w:p w14:paraId="659B670D" w14:textId="77777777" w:rsidR="00261D8C" w:rsidRDefault="00261D8C">
      <w:pPr>
        <w:ind w:firstLine="0"/>
        <w:rPr>
          <w:sz w:val="24"/>
          <w:szCs w:val="24"/>
        </w:rPr>
      </w:pPr>
    </w:p>
    <w:p w14:paraId="15CD40EE" w14:textId="77777777" w:rsidR="00261D8C" w:rsidRDefault="005531D9">
      <w:pPr>
        <w:widowControl w:val="0"/>
        <w:tabs>
          <w:tab w:val="left" w:pos="1134"/>
        </w:tabs>
        <w:spacing w:line="276" w:lineRule="auto"/>
      </w:pPr>
      <w:r>
        <w:t xml:space="preserve">4. Ограничения использования земельных участков и объектов капитального строительства </w:t>
      </w:r>
    </w:p>
    <w:p w14:paraId="7E40B0D1" w14:textId="77777777" w:rsidR="00261D8C" w:rsidRDefault="005531D9">
      <w:pPr>
        <w:widowControl w:val="0"/>
        <w:tabs>
          <w:tab w:val="left" w:pos="7200"/>
        </w:tabs>
        <w:spacing w:line="276" w:lineRule="auto"/>
      </w:pPr>
      <w:r>
        <w:t>Использование земельных участков и объектов капитального строительства, расположенных или планируемых к размещению в зонах объектов общественно-деловой застройки, должно осуществляться с учетом обеспечения санитарных разрывов и (или) санитарно-защитных зон от территории данных объектов до территории жилой застройки, иных территорий с нормируемыми показателями качества среды обитания в зависимости от класса опасности в соответствии с требованием санитарных норм.</w:t>
      </w:r>
    </w:p>
    <w:p w14:paraId="12CC3146" w14:textId="77777777" w:rsidR="00261D8C" w:rsidRDefault="005531D9">
      <w:pPr>
        <w:widowControl w:val="0"/>
        <w:tabs>
          <w:tab w:val="left" w:pos="7200"/>
        </w:tabs>
        <w:spacing w:line="276" w:lineRule="auto"/>
      </w:pPr>
      <w:bookmarkStart w:id="12" w:name="_3bj1y38" w:colFirst="0" w:colLast="0"/>
      <w:bookmarkEnd w:id="12"/>
      <w:r>
        <w:t xml:space="preserve">Ограничения использования земельных участков и объектов капитального строительства, находящихся в зоне с кодовым обозначением </w:t>
      </w:r>
      <w:r>
        <w:br/>
        <w:t>(Од-1) и расположенных в границах зон с особыми условиями использования территории, устанавливаются в соответствии со статьями 35-41 настоящих Правил.</w:t>
      </w:r>
    </w:p>
    <w:p w14:paraId="3E8AFAE9" w14:textId="77777777" w:rsidR="00261D8C" w:rsidRDefault="005531D9">
      <w:pPr>
        <w:keepNext/>
        <w:widowControl w:val="0"/>
        <w:tabs>
          <w:tab w:val="left" w:pos="0"/>
        </w:tabs>
        <w:spacing w:before="240" w:after="240"/>
        <w:ind w:right="-113"/>
        <w:rPr>
          <w:b/>
        </w:rPr>
      </w:pPr>
      <w:bookmarkStart w:id="13" w:name="_1qoc8b1" w:colFirst="0" w:colLast="0"/>
      <w:bookmarkEnd w:id="13"/>
      <w:r>
        <w:rPr>
          <w:b/>
        </w:rPr>
        <w:t>Статья 29. Производственная зона (Пр)</w:t>
      </w:r>
    </w:p>
    <w:p w14:paraId="74C88420" w14:textId="77777777" w:rsidR="00261D8C" w:rsidRDefault="005531D9">
      <w:pPr>
        <w:widowControl w:val="0"/>
        <w:spacing w:line="276" w:lineRule="auto"/>
      </w:pPr>
      <w:r>
        <w:t>1. Производственная зона (П-1) определяется для размещения производственных и складских объектов.</w:t>
      </w:r>
    </w:p>
    <w:p w14:paraId="4B81A467" w14:textId="77777777" w:rsidR="00261D8C" w:rsidRDefault="005531D9">
      <w:pPr>
        <w:widowControl w:val="0"/>
        <w:tabs>
          <w:tab w:val="left" w:pos="7200"/>
        </w:tabs>
        <w:spacing w:line="276" w:lineRule="auto"/>
      </w:pPr>
      <w:r>
        <w:t>2. Виды разрешенного использования:</w:t>
      </w:r>
    </w:p>
    <w:p w14:paraId="478CE918" w14:textId="77777777" w:rsidR="00261D8C" w:rsidRDefault="005531D9">
      <w:pPr>
        <w:widowControl w:val="0"/>
        <w:tabs>
          <w:tab w:val="left" w:pos="7200"/>
        </w:tabs>
        <w:spacing w:before="120" w:after="120" w:line="276" w:lineRule="auto"/>
        <w:ind w:firstLine="0"/>
        <w:jc w:val="center"/>
        <w:rPr>
          <w:smallCaps/>
        </w:rPr>
      </w:pPr>
      <w:bookmarkStart w:id="14" w:name="_4anzqyu" w:colFirst="0" w:colLast="0"/>
      <w:bookmarkEnd w:id="14"/>
      <w:r>
        <w:rPr>
          <w:smallCaps/>
        </w:rPr>
        <w:t>ОСНОВНЫЕ ВИДЫ РАЗРЕШЕННОГО ИСПОЛЬЗОВАНИЯ:</w:t>
      </w:r>
    </w:p>
    <w:tbl>
      <w:tblPr>
        <w:tblStyle w:val="af0"/>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630"/>
        <w:gridCol w:w="936"/>
      </w:tblGrid>
      <w:tr w:rsidR="00261D8C" w14:paraId="3E0B0C14" w14:textId="77777777">
        <w:trPr>
          <w:tblHeader/>
        </w:trPr>
        <w:tc>
          <w:tcPr>
            <w:tcW w:w="3061" w:type="dxa"/>
          </w:tcPr>
          <w:p w14:paraId="03D72A3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707B5A6B"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47489DE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47DF6C0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630" w:type="dxa"/>
          </w:tcPr>
          <w:p w14:paraId="61404E10"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936" w:type="dxa"/>
          </w:tcPr>
          <w:p w14:paraId="7AFFAFE0"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08319DDE" w14:textId="77777777">
        <w:tc>
          <w:tcPr>
            <w:tcW w:w="3061" w:type="dxa"/>
          </w:tcPr>
          <w:p w14:paraId="48DB1DBA" w14:textId="77777777" w:rsidR="00261D8C" w:rsidRDefault="005531D9">
            <w:pPr>
              <w:widowControl w:val="0"/>
              <w:tabs>
                <w:tab w:val="left" w:pos="7200"/>
              </w:tabs>
              <w:ind w:firstLine="0"/>
              <w:jc w:val="left"/>
              <w:rPr>
                <w:sz w:val="24"/>
                <w:szCs w:val="24"/>
              </w:rPr>
            </w:pPr>
            <w:r>
              <w:rPr>
                <w:rFonts w:ascii="Times New Roman" w:eastAsia="Times New Roman" w:hAnsi="Times New Roman" w:cs="Times New Roman"/>
                <w:sz w:val="24"/>
                <w:szCs w:val="24"/>
              </w:rPr>
              <w:t>Хранение автотранспорта</w:t>
            </w:r>
          </w:p>
        </w:tc>
        <w:tc>
          <w:tcPr>
            <w:tcW w:w="5630" w:type="dxa"/>
          </w:tcPr>
          <w:p w14:paraId="191046D5" w14:textId="77777777" w:rsidR="00261D8C" w:rsidRDefault="005531D9">
            <w:pPr>
              <w:widowControl w:val="0"/>
              <w:tabs>
                <w:tab w:val="left" w:pos="7200"/>
              </w:tabs>
              <w:ind w:firstLine="0"/>
              <w:rPr>
                <w:sz w:val="24"/>
                <w:szCs w:val="24"/>
              </w:rPr>
            </w:pPr>
            <w:r>
              <w:rPr>
                <w:rFonts w:ascii="Times New Roman" w:eastAsia="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 Классификатора</w:t>
            </w:r>
          </w:p>
        </w:tc>
        <w:tc>
          <w:tcPr>
            <w:tcW w:w="936" w:type="dxa"/>
          </w:tcPr>
          <w:p w14:paraId="207A2030" w14:textId="77777777" w:rsidR="00261D8C" w:rsidRDefault="005531D9">
            <w:pPr>
              <w:widowControl w:val="0"/>
              <w:tabs>
                <w:tab w:val="left" w:pos="7200"/>
              </w:tabs>
              <w:ind w:firstLine="0"/>
              <w:jc w:val="center"/>
              <w:rPr>
                <w:sz w:val="24"/>
                <w:szCs w:val="24"/>
              </w:rPr>
            </w:pPr>
            <w:r>
              <w:rPr>
                <w:rFonts w:ascii="Times New Roman" w:eastAsia="Times New Roman" w:hAnsi="Times New Roman" w:cs="Times New Roman"/>
                <w:sz w:val="24"/>
                <w:szCs w:val="24"/>
              </w:rPr>
              <w:t>2.7.1</w:t>
            </w:r>
          </w:p>
        </w:tc>
      </w:tr>
      <w:tr w:rsidR="00261D8C" w14:paraId="5EB9DD5B" w14:textId="77777777">
        <w:tc>
          <w:tcPr>
            <w:tcW w:w="3061" w:type="dxa"/>
          </w:tcPr>
          <w:p w14:paraId="72820B9D"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Магазины</w:t>
            </w:r>
          </w:p>
        </w:tc>
        <w:tc>
          <w:tcPr>
            <w:tcW w:w="5630" w:type="dxa"/>
          </w:tcPr>
          <w:p w14:paraId="02046832"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36" w:type="dxa"/>
          </w:tcPr>
          <w:p w14:paraId="7E1DF7D7"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r>
      <w:tr w:rsidR="00261D8C" w14:paraId="2222BA88" w14:textId="77777777">
        <w:tc>
          <w:tcPr>
            <w:tcW w:w="3061" w:type="dxa"/>
          </w:tcPr>
          <w:p w14:paraId="1B6DCC58" w14:textId="77777777" w:rsidR="00261D8C" w:rsidRDefault="005531D9">
            <w:pPr>
              <w:widowControl w:val="0"/>
              <w:tabs>
                <w:tab w:val="left" w:pos="7200"/>
              </w:tabs>
              <w:ind w:firstLine="0"/>
              <w:jc w:val="left"/>
              <w:rPr>
                <w:sz w:val="24"/>
                <w:szCs w:val="24"/>
              </w:rPr>
            </w:pPr>
            <w:r>
              <w:rPr>
                <w:rFonts w:ascii="Times New Roman" w:eastAsia="Times New Roman" w:hAnsi="Times New Roman" w:cs="Times New Roman"/>
                <w:sz w:val="24"/>
                <w:szCs w:val="24"/>
              </w:rPr>
              <w:t>Служебные гаражи</w:t>
            </w:r>
          </w:p>
        </w:tc>
        <w:tc>
          <w:tcPr>
            <w:tcW w:w="5630" w:type="dxa"/>
          </w:tcPr>
          <w:p w14:paraId="5E450F1A" w14:textId="77777777" w:rsidR="00261D8C" w:rsidRDefault="005531D9">
            <w:pPr>
              <w:widowControl w:val="0"/>
              <w:tabs>
                <w:tab w:val="left" w:pos="7200"/>
              </w:tabs>
              <w:ind w:firstLine="0"/>
              <w:rPr>
                <w:sz w:val="24"/>
                <w:szCs w:val="24"/>
              </w:rPr>
            </w:pPr>
            <w:r>
              <w:rPr>
                <w:rFonts w:ascii="Times New Roman" w:eastAsia="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8" w:anchor="/document/70736874/entry/1030">
              <w:r>
                <w:rPr>
                  <w:rFonts w:ascii="Times New Roman" w:eastAsia="Times New Roman" w:hAnsi="Times New Roman" w:cs="Times New Roman"/>
                  <w:sz w:val="24"/>
                  <w:szCs w:val="24"/>
                </w:rPr>
                <w:t>кодами 3.0</w:t>
              </w:r>
            </w:hyperlink>
            <w:r>
              <w:rPr>
                <w:rFonts w:ascii="Times New Roman" w:eastAsia="Times New Roman" w:hAnsi="Times New Roman" w:cs="Times New Roman"/>
                <w:sz w:val="24"/>
                <w:szCs w:val="24"/>
              </w:rPr>
              <w:t xml:space="preserve">, </w:t>
            </w:r>
            <w:hyperlink r:id="rId29" w:anchor="/document/70736874/entry/1040">
              <w:r>
                <w:rPr>
                  <w:rFonts w:ascii="Times New Roman" w:eastAsia="Times New Roman" w:hAnsi="Times New Roman" w:cs="Times New Roman"/>
                  <w:sz w:val="24"/>
                  <w:szCs w:val="24"/>
                </w:rPr>
                <w:t>4.0</w:t>
              </w:r>
            </w:hyperlink>
            <w:r>
              <w:rPr>
                <w:rFonts w:ascii="Times New Roman" w:eastAsia="Times New Roman" w:hAnsi="Times New Roman" w:cs="Times New Roman"/>
                <w:sz w:val="24"/>
                <w:szCs w:val="24"/>
              </w:rPr>
              <w:t xml:space="preserve"> Классификатора, а также для стоянки и хранения транспортных средств общего пользования, в том числе в депо</w:t>
            </w:r>
          </w:p>
        </w:tc>
        <w:tc>
          <w:tcPr>
            <w:tcW w:w="936" w:type="dxa"/>
          </w:tcPr>
          <w:p w14:paraId="1A614F0F" w14:textId="77777777" w:rsidR="00261D8C" w:rsidRDefault="005531D9">
            <w:pPr>
              <w:widowControl w:val="0"/>
              <w:tabs>
                <w:tab w:val="left" w:pos="7200"/>
              </w:tabs>
              <w:ind w:firstLine="0"/>
              <w:jc w:val="center"/>
              <w:rPr>
                <w:sz w:val="24"/>
                <w:szCs w:val="24"/>
              </w:rPr>
            </w:pPr>
            <w:r>
              <w:rPr>
                <w:rFonts w:ascii="Times New Roman" w:eastAsia="Times New Roman" w:hAnsi="Times New Roman" w:cs="Times New Roman"/>
                <w:sz w:val="24"/>
                <w:szCs w:val="24"/>
              </w:rPr>
              <w:t>4.9</w:t>
            </w:r>
          </w:p>
        </w:tc>
      </w:tr>
      <w:tr w:rsidR="00261D8C" w14:paraId="7A477AA8" w14:textId="77777777">
        <w:tc>
          <w:tcPr>
            <w:tcW w:w="3061" w:type="dxa"/>
          </w:tcPr>
          <w:p w14:paraId="295AC335"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Легкая промышленность</w:t>
            </w:r>
          </w:p>
        </w:tc>
        <w:tc>
          <w:tcPr>
            <w:tcW w:w="5630" w:type="dxa"/>
          </w:tcPr>
          <w:p w14:paraId="19FF8CE4"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936" w:type="dxa"/>
          </w:tcPr>
          <w:p w14:paraId="7BCCC8FD"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r>
      <w:tr w:rsidR="00261D8C" w14:paraId="24E3FB53" w14:textId="77777777">
        <w:tc>
          <w:tcPr>
            <w:tcW w:w="3061" w:type="dxa"/>
          </w:tcPr>
          <w:p w14:paraId="23397CD7"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Пищевая промышленность</w:t>
            </w:r>
          </w:p>
        </w:tc>
        <w:tc>
          <w:tcPr>
            <w:tcW w:w="5630" w:type="dxa"/>
          </w:tcPr>
          <w:p w14:paraId="6F76F6AE"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36" w:type="dxa"/>
          </w:tcPr>
          <w:p w14:paraId="41E2625A"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r>
      <w:tr w:rsidR="00261D8C" w14:paraId="5C4BF2AE" w14:textId="77777777">
        <w:tc>
          <w:tcPr>
            <w:tcW w:w="3061" w:type="dxa"/>
          </w:tcPr>
          <w:p w14:paraId="592D76D1"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Строительная промышленность</w:t>
            </w:r>
          </w:p>
        </w:tc>
        <w:tc>
          <w:tcPr>
            <w:tcW w:w="5630" w:type="dxa"/>
          </w:tcPr>
          <w:p w14:paraId="40341DB2"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36" w:type="dxa"/>
          </w:tcPr>
          <w:p w14:paraId="2A64137A"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r w:rsidR="00261D8C" w14:paraId="5F3AE578" w14:textId="77777777">
        <w:tc>
          <w:tcPr>
            <w:tcW w:w="3061" w:type="dxa"/>
          </w:tcPr>
          <w:p w14:paraId="68A9E25D"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Связь</w:t>
            </w:r>
          </w:p>
        </w:tc>
        <w:tc>
          <w:tcPr>
            <w:tcW w:w="5630" w:type="dxa"/>
          </w:tcPr>
          <w:p w14:paraId="585DEBDD"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0" w:anchor="block_1311">
              <w:r>
                <w:rPr>
                  <w:rFonts w:ascii="Times New Roman" w:eastAsia="Times New Roman" w:hAnsi="Times New Roman" w:cs="Times New Roman"/>
                  <w:sz w:val="24"/>
                  <w:szCs w:val="24"/>
                </w:rPr>
                <w:t>кодами 3.1.1</w:t>
              </w:r>
            </w:hyperlink>
            <w:r>
              <w:rPr>
                <w:rFonts w:ascii="Times New Roman" w:eastAsia="Times New Roman" w:hAnsi="Times New Roman" w:cs="Times New Roman"/>
                <w:sz w:val="24"/>
                <w:szCs w:val="24"/>
              </w:rPr>
              <w:t>, </w:t>
            </w:r>
            <w:hyperlink r:id="rId31" w:anchor="block_1323">
              <w:r>
                <w:rPr>
                  <w:rFonts w:ascii="Times New Roman" w:eastAsia="Times New Roman" w:hAnsi="Times New Roman" w:cs="Times New Roman"/>
                  <w:sz w:val="24"/>
                  <w:szCs w:val="24"/>
                </w:rPr>
                <w:t>3.2.3</w:t>
              </w:r>
            </w:hyperlink>
            <w:r>
              <w:rPr>
                <w:rFonts w:ascii="Times New Roman" w:eastAsia="Times New Roman" w:hAnsi="Times New Roman" w:cs="Times New Roman"/>
                <w:sz w:val="24"/>
                <w:szCs w:val="24"/>
              </w:rPr>
              <w:t xml:space="preserve"> Классификатора</w:t>
            </w:r>
          </w:p>
        </w:tc>
        <w:tc>
          <w:tcPr>
            <w:tcW w:w="936" w:type="dxa"/>
          </w:tcPr>
          <w:p w14:paraId="262E7493"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r w:rsidR="00261D8C" w14:paraId="3AFDB3BB" w14:textId="77777777">
        <w:tc>
          <w:tcPr>
            <w:tcW w:w="3061" w:type="dxa"/>
          </w:tcPr>
          <w:p w14:paraId="71822407"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w:t>
            </w:r>
          </w:p>
        </w:tc>
        <w:tc>
          <w:tcPr>
            <w:tcW w:w="5630" w:type="dxa"/>
          </w:tcPr>
          <w:p w14:paraId="28AD0EEA"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36" w:type="dxa"/>
          </w:tcPr>
          <w:p w14:paraId="1221EFEB"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r>
    </w:tbl>
    <w:p w14:paraId="31E4F0F7" w14:textId="77777777" w:rsidR="00261D8C" w:rsidRDefault="00261D8C">
      <w:pPr>
        <w:ind w:firstLine="0"/>
        <w:jc w:val="left"/>
        <w:rPr>
          <w:smallCaps/>
        </w:rPr>
      </w:pPr>
    </w:p>
    <w:p w14:paraId="36FCFA04" w14:textId="77777777" w:rsidR="00261D8C" w:rsidRDefault="005531D9">
      <w:pPr>
        <w:widowControl w:val="0"/>
        <w:tabs>
          <w:tab w:val="left" w:pos="7200"/>
        </w:tabs>
        <w:spacing w:after="120" w:line="276" w:lineRule="auto"/>
        <w:ind w:firstLine="0"/>
        <w:jc w:val="center"/>
        <w:rPr>
          <w:smallCaps/>
        </w:rPr>
      </w:pPr>
      <w:r>
        <w:rPr>
          <w:smallCaps/>
        </w:rPr>
        <w:t>УСЛОВНО РАЗРЕШЕННЫЕ ВИДЫ ИСПОЛЬЗОВАНИЯ:</w:t>
      </w:r>
    </w:p>
    <w:tbl>
      <w:tblPr>
        <w:tblStyle w:val="af1"/>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0"/>
        <w:gridCol w:w="5541"/>
        <w:gridCol w:w="1026"/>
      </w:tblGrid>
      <w:tr w:rsidR="00261D8C" w14:paraId="17E70B75" w14:textId="77777777">
        <w:trPr>
          <w:tblHeader/>
        </w:trPr>
        <w:tc>
          <w:tcPr>
            <w:tcW w:w="3060" w:type="dxa"/>
          </w:tcPr>
          <w:p w14:paraId="22102D7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61AD090B"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4640CA8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3EA68D9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41" w:type="dxa"/>
          </w:tcPr>
          <w:p w14:paraId="16928697"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26" w:type="dxa"/>
          </w:tcPr>
          <w:p w14:paraId="0E421332"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56D557A5" w14:textId="77777777">
        <w:tc>
          <w:tcPr>
            <w:tcW w:w="3060" w:type="dxa"/>
          </w:tcPr>
          <w:p w14:paraId="15AF3404"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Автомобильный транспорт</w:t>
            </w:r>
          </w:p>
        </w:tc>
        <w:tc>
          <w:tcPr>
            <w:tcW w:w="5541" w:type="dxa"/>
          </w:tcPr>
          <w:p w14:paraId="7D6B2CE1"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32" w:anchor="block_1721">
              <w:r>
                <w:rPr>
                  <w:rFonts w:ascii="Times New Roman" w:eastAsia="Times New Roman" w:hAnsi="Times New Roman" w:cs="Times New Roman"/>
                  <w:sz w:val="24"/>
                  <w:szCs w:val="24"/>
                </w:rPr>
                <w:t>кодами 7.2.1 - 7.2.3</w:t>
              </w:r>
            </w:hyperlink>
            <w:r>
              <w:rPr>
                <w:rFonts w:ascii="Times New Roman" w:eastAsia="Times New Roman" w:hAnsi="Times New Roman" w:cs="Times New Roman"/>
                <w:sz w:val="24"/>
                <w:szCs w:val="24"/>
              </w:rPr>
              <w:t xml:space="preserve"> Классификатора</w:t>
            </w:r>
          </w:p>
        </w:tc>
        <w:tc>
          <w:tcPr>
            <w:tcW w:w="1026" w:type="dxa"/>
          </w:tcPr>
          <w:p w14:paraId="13A5B31F"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14:paraId="5190354C" w14:textId="77777777" w:rsidR="00261D8C" w:rsidRDefault="00261D8C">
      <w:pPr>
        <w:widowControl w:val="0"/>
        <w:tabs>
          <w:tab w:val="left" w:pos="7200"/>
        </w:tabs>
        <w:spacing w:after="120" w:line="276" w:lineRule="auto"/>
        <w:ind w:firstLine="0"/>
        <w:jc w:val="center"/>
        <w:rPr>
          <w:smallCaps/>
        </w:rPr>
      </w:pPr>
    </w:p>
    <w:p w14:paraId="24599514" w14:textId="77777777" w:rsidR="00261D8C" w:rsidRDefault="005531D9">
      <w:pPr>
        <w:widowControl w:val="0"/>
        <w:tabs>
          <w:tab w:val="left" w:pos="7200"/>
        </w:tabs>
        <w:spacing w:after="120" w:line="276" w:lineRule="auto"/>
        <w:ind w:firstLine="0"/>
        <w:jc w:val="center"/>
        <w:rPr>
          <w:smallCaps/>
        </w:rPr>
      </w:pPr>
      <w:r>
        <w:rPr>
          <w:smallCaps/>
        </w:rPr>
        <w:t>ВСПОМОГАТЕЛЬНЫЕ ВИДЫ РАЗРЕШЕННОГО ИСПОЛЬЗОВАНИЯ:</w:t>
      </w:r>
    </w:p>
    <w:tbl>
      <w:tblPr>
        <w:tblStyle w:val="af2"/>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12945262" w14:textId="77777777">
        <w:trPr>
          <w:tblHeader/>
        </w:trPr>
        <w:tc>
          <w:tcPr>
            <w:tcW w:w="3061" w:type="dxa"/>
          </w:tcPr>
          <w:p w14:paraId="1BB8EC6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2051A72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77862914"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70E2E10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4ADF674A"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778A6011"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38ACD645" w14:textId="77777777">
        <w:tc>
          <w:tcPr>
            <w:tcW w:w="3061" w:type="dxa"/>
          </w:tcPr>
          <w:p w14:paraId="5F2923C9"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Земельные участки (территории) общего пользования</w:t>
            </w:r>
          </w:p>
        </w:tc>
        <w:tc>
          <w:tcPr>
            <w:tcW w:w="5551" w:type="dxa"/>
          </w:tcPr>
          <w:p w14:paraId="484EB9F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 общего пользования.</w:t>
            </w:r>
          </w:p>
          <w:p w14:paraId="0F416B23"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33" w:anchor="/document/70736874/entry/11201">
              <w:r>
                <w:rPr>
                  <w:rFonts w:ascii="Times New Roman" w:eastAsia="Times New Roman" w:hAnsi="Times New Roman" w:cs="Times New Roman"/>
                  <w:sz w:val="24"/>
                  <w:szCs w:val="24"/>
                </w:rPr>
                <w:t>кодами 12.0.1 - 12.0.2</w:t>
              </w:r>
            </w:hyperlink>
            <w:r>
              <w:rPr>
                <w:rFonts w:ascii="Times New Roman" w:eastAsia="Times New Roman" w:hAnsi="Times New Roman" w:cs="Times New Roman"/>
                <w:sz w:val="24"/>
                <w:szCs w:val="24"/>
              </w:rPr>
              <w:t xml:space="preserve"> Классификатора</w:t>
            </w:r>
          </w:p>
        </w:tc>
        <w:tc>
          <w:tcPr>
            <w:tcW w:w="1015" w:type="dxa"/>
          </w:tcPr>
          <w:p w14:paraId="5BB7E3D9"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12.0</w:t>
            </w:r>
          </w:p>
        </w:tc>
      </w:tr>
    </w:tbl>
    <w:p w14:paraId="59A4F81F" w14:textId="77777777" w:rsidR="00261D8C" w:rsidRDefault="00261D8C">
      <w:pPr>
        <w:widowControl w:val="0"/>
        <w:tabs>
          <w:tab w:val="left" w:pos="180"/>
        </w:tabs>
        <w:spacing w:line="276" w:lineRule="auto"/>
        <w:ind w:left="-181"/>
      </w:pPr>
    </w:p>
    <w:p w14:paraId="28CF9C0C" w14:textId="77777777" w:rsidR="00261D8C" w:rsidRDefault="005531D9">
      <w:pPr>
        <w:widowControl w:val="0"/>
        <w:tabs>
          <w:tab w:val="left" w:pos="180"/>
        </w:tabs>
        <w:spacing w:line="276" w:lineRule="auto"/>
        <w:ind w:left="-181"/>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3FA24995" w14:textId="77777777" w:rsidR="00261D8C" w:rsidRDefault="005531D9">
      <w:pPr>
        <w:widowControl w:val="0"/>
        <w:tabs>
          <w:tab w:val="left" w:pos="180"/>
        </w:tabs>
        <w:spacing w:line="276" w:lineRule="auto"/>
        <w:ind w:left="-181"/>
      </w:pPr>
      <w:r>
        <w:t>3.1. Предельные размеры земельных участков:</w:t>
      </w:r>
    </w:p>
    <w:tbl>
      <w:tblPr>
        <w:tblStyle w:val="af3"/>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2"/>
        <w:gridCol w:w="2318"/>
        <w:gridCol w:w="2497"/>
      </w:tblGrid>
      <w:tr w:rsidR="00261D8C" w14:paraId="0D51A748" w14:textId="77777777">
        <w:trPr>
          <w:tblHeader/>
        </w:trPr>
        <w:tc>
          <w:tcPr>
            <w:tcW w:w="4812" w:type="dxa"/>
            <w:vMerge w:val="restart"/>
            <w:tcBorders>
              <w:top w:val="single" w:sz="4" w:space="0" w:color="000000"/>
              <w:left w:val="single" w:sz="4" w:space="0" w:color="000000"/>
              <w:bottom w:val="single" w:sz="4" w:space="0" w:color="000000"/>
              <w:right w:val="single" w:sz="4" w:space="0" w:color="000000"/>
            </w:tcBorders>
            <w:vAlign w:val="center"/>
          </w:tcPr>
          <w:p w14:paraId="4FEDAF12" w14:textId="77777777" w:rsidR="00261D8C" w:rsidRDefault="005531D9">
            <w:pPr>
              <w:ind w:firstLine="0"/>
              <w:jc w:val="center"/>
              <w:rPr>
                <w:rFonts w:ascii="Times New Roman" w:eastAsia="Times New Roman" w:hAnsi="Times New Roman" w:cs="Times New Roman"/>
                <w:b/>
              </w:rPr>
            </w:pPr>
            <w:bookmarkStart w:id="15" w:name="_2pta16n" w:colFirst="0" w:colLast="0"/>
            <w:bookmarkEnd w:id="15"/>
            <w:r>
              <w:rPr>
                <w:rFonts w:ascii="Times New Roman" w:eastAsia="Times New Roman" w:hAnsi="Times New Roman" w:cs="Times New Roman"/>
                <w:b/>
              </w:rPr>
              <w:t>Наименование вида разрешенного использования (код)</w:t>
            </w:r>
          </w:p>
        </w:tc>
        <w:tc>
          <w:tcPr>
            <w:tcW w:w="4815" w:type="dxa"/>
            <w:gridSpan w:val="2"/>
            <w:tcBorders>
              <w:top w:val="single" w:sz="4" w:space="0" w:color="000000"/>
              <w:left w:val="single" w:sz="4" w:space="0" w:color="000000"/>
              <w:bottom w:val="single" w:sz="4" w:space="0" w:color="000000"/>
              <w:right w:val="single" w:sz="4" w:space="0" w:color="000000"/>
            </w:tcBorders>
            <w:vAlign w:val="center"/>
          </w:tcPr>
          <w:p w14:paraId="6C622C7D"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размеры земельных участков</w:t>
            </w:r>
          </w:p>
        </w:tc>
      </w:tr>
      <w:tr w:rsidR="00261D8C" w14:paraId="39604AA3" w14:textId="77777777">
        <w:trPr>
          <w:tblHeader/>
        </w:trPr>
        <w:tc>
          <w:tcPr>
            <w:tcW w:w="4812" w:type="dxa"/>
            <w:vMerge/>
            <w:tcBorders>
              <w:top w:val="single" w:sz="4" w:space="0" w:color="000000"/>
              <w:left w:val="single" w:sz="4" w:space="0" w:color="000000"/>
              <w:bottom w:val="single" w:sz="4" w:space="0" w:color="000000"/>
              <w:right w:val="single" w:sz="4" w:space="0" w:color="000000"/>
            </w:tcBorders>
            <w:vAlign w:val="center"/>
          </w:tcPr>
          <w:p w14:paraId="108B2FFA"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2318" w:type="dxa"/>
            <w:tcBorders>
              <w:top w:val="single" w:sz="4" w:space="0" w:color="000000"/>
              <w:left w:val="single" w:sz="4" w:space="0" w:color="000000"/>
              <w:bottom w:val="single" w:sz="4" w:space="0" w:color="000000"/>
              <w:right w:val="single" w:sz="4" w:space="0" w:color="000000"/>
            </w:tcBorders>
            <w:vAlign w:val="center"/>
          </w:tcPr>
          <w:p w14:paraId="46BC53D9"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Минимальная площадь земельного участка, кв.м.</w:t>
            </w:r>
          </w:p>
        </w:tc>
        <w:tc>
          <w:tcPr>
            <w:tcW w:w="2497" w:type="dxa"/>
            <w:tcBorders>
              <w:top w:val="single" w:sz="4" w:space="0" w:color="000000"/>
              <w:left w:val="single" w:sz="4" w:space="0" w:color="000000"/>
              <w:bottom w:val="single" w:sz="4" w:space="0" w:color="000000"/>
              <w:right w:val="single" w:sz="4" w:space="0" w:color="000000"/>
            </w:tcBorders>
            <w:vAlign w:val="center"/>
          </w:tcPr>
          <w:p w14:paraId="41E9975B"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Максимальная площадь земельного участка, кв.м.</w:t>
            </w:r>
          </w:p>
        </w:tc>
      </w:tr>
      <w:tr w:rsidR="00261D8C" w14:paraId="25E4B329" w14:textId="77777777">
        <w:tc>
          <w:tcPr>
            <w:tcW w:w="4812" w:type="dxa"/>
            <w:tcBorders>
              <w:top w:val="single" w:sz="4" w:space="0" w:color="000000"/>
              <w:left w:val="single" w:sz="4" w:space="0" w:color="000000"/>
              <w:bottom w:val="single" w:sz="4" w:space="0" w:color="000000"/>
              <w:right w:val="single" w:sz="4" w:space="0" w:color="000000"/>
            </w:tcBorders>
          </w:tcPr>
          <w:p w14:paraId="3E1C1B1E"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Хранение автотранспорта (2.7.1)</w:t>
            </w:r>
          </w:p>
        </w:tc>
        <w:tc>
          <w:tcPr>
            <w:tcW w:w="2318" w:type="dxa"/>
            <w:tcBorders>
              <w:top w:val="single" w:sz="4" w:space="0" w:color="000000"/>
              <w:left w:val="single" w:sz="4" w:space="0" w:color="000000"/>
              <w:bottom w:val="single" w:sz="4" w:space="0" w:color="000000"/>
              <w:right w:val="single" w:sz="4" w:space="0" w:color="000000"/>
            </w:tcBorders>
          </w:tcPr>
          <w:p w14:paraId="574927D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2497" w:type="dxa"/>
            <w:tcBorders>
              <w:top w:val="single" w:sz="4" w:space="0" w:color="000000"/>
              <w:left w:val="single" w:sz="4" w:space="0" w:color="000000"/>
              <w:bottom w:val="single" w:sz="4" w:space="0" w:color="000000"/>
              <w:right w:val="single" w:sz="4" w:space="0" w:color="000000"/>
            </w:tcBorders>
          </w:tcPr>
          <w:p w14:paraId="2C892F3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600</w:t>
            </w:r>
          </w:p>
        </w:tc>
      </w:tr>
      <w:tr w:rsidR="00261D8C" w14:paraId="5E8739DB" w14:textId="77777777">
        <w:tc>
          <w:tcPr>
            <w:tcW w:w="4812" w:type="dxa"/>
            <w:tcBorders>
              <w:top w:val="single" w:sz="4" w:space="0" w:color="000000"/>
              <w:left w:val="single" w:sz="4" w:space="0" w:color="000000"/>
              <w:bottom w:val="single" w:sz="4" w:space="0" w:color="000000"/>
              <w:right w:val="single" w:sz="4" w:space="0" w:color="000000"/>
            </w:tcBorders>
          </w:tcPr>
          <w:p w14:paraId="51B9FA7E"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Магазины (4.4)</w:t>
            </w:r>
          </w:p>
        </w:tc>
        <w:tc>
          <w:tcPr>
            <w:tcW w:w="2318" w:type="dxa"/>
            <w:tcBorders>
              <w:top w:val="single" w:sz="4" w:space="0" w:color="000000"/>
              <w:left w:val="single" w:sz="4" w:space="0" w:color="000000"/>
              <w:bottom w:val="single" w:sz="4" w:space="0" w:color="000000"/>
              <w:right w:val="single" w:sz="4" w:space="0" w:color="000000"/>
            </w:tcBorders>
          </w:tcPr>
          <w:p w14:paraId="66CBA25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400</w:t>
            </w:r>
          </w:p>
        </w:tc>
        <w:tc>
          <w:tcPr>
            <w:tcW w:w="2497" w:type="dxa"/>
            <w:tcBorders>
              <w:top w:val="single" w:sz="4" w:space="0" w:color="000000"/>
              <w:left w:val="single" w:sz="4" w:space="0" w:color="000000"/>
              <w:bottom w:val="single" w:sz="4" w:space="0" w:color="000000"/>
              <w:right w:val="single" w:sz="4" w:space="0" w:color="000000"/>
            </w:tcBorders>
          </w:tcPr>
          <w:p w14:paraId="2D20CDE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74C8575C" w14:textId="77777777">
        <w:tc>
          <w:tcPr>
            <w:tcW w:w="4812" w:type="dxa"/>
            <w:tcBorders>
              <w:top w:val="single" w:sz="4" w:space="0" w:color="000000"/>
              <w:left w:val="single" w:sz="4" w:space="0" w:color="000000"/>
              <w:bottom w:val="single" w:sz="4" w:space="0" w:color="000000"/>
              <w:right w:val="single" w:sz="4" w:space="0" w:color="000000"/>
            </w:tcBorders>
          </w:tcPr>
          <w:p w14:paraId="04C36FD6"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Служебные гаражи (4.9)</w:t>
            </w:r>
          </w:p>
        </w:tc>
        <w:tc>
          <w:tcPr>
            <w:tcW w:w="2318" w:type="dxa"/>
            <w:tcBorders>
              <w:top w:val="single" w:sz="4" w:space="0" w:color="000000"/>
              <w:left w:val="single" w:sz="4" w:space="0" w:color="000000"/>
              <w:bottom w:val="single" w:sz="4" w:space="0" w:color="000000"/>
              <w:right w:val="single" w:sz="4" w:space="0" w:color="000000"/>
            </w:tcBorders>
          </w:tcPr>
          <w:p w14:paraId="58A6201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2497" w:type="dxa"/>
            <w:tcBorders>
              <w:top w:val="single" w:sz="4" w:space="0" w:color="000000"/>
              <w:left w:val="single" w:sz="4" w:space="0" w:color="000000"/>
              <w:bottom w:val="single" w:sz="4" w:space="0" w:color="000000"/>
              <w:right w:val="single" w:sz="4" w:space="0" w:color="000000"/>
            </w:tcBorders>
          </w:tcPr>
          <w:p w14:paraId="7829C06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6D32C060" w14:textId="77777777">
        <w:tc>
          <w:tcPr>
            <w:tcW w:w="4812" w:type="dxa"/>
            <w:tcBorders>
              <w:top w:val="single" w:sz="4" w:space="0" w:color="000000"/>
              <w:left w:val="single" w:sz="4" w:space="0" w:color="000000"/>
              <w:bottom w:val="single" w:sz="4" w:space="0" w:color="000000"/>
              <w:right w:val="single" w:sz="4" w:space="0" w:color="000000"/>
            </w:tcBorders>
          </w:tcPr>
          <w:p w14:paraId="44CC5A22"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Легкая промышленность (6.3)</w:t>
            </w:r>
          </w:p>
        </w:tc>
        <w:tc>
          <w:tcPr>
            <w:tcW w:w="2318" w:type="dxa"/>
            <w:tcBorders>
              <w:top w:val="single" w:sz="4" w:space="0" w:color="000000"/>
              <w:left w:val="single" w:sz="4" w:space="0" w:color="000000"/>
              <w:bottom w:val="single" w:sz="4" w:space="0" w:color="000000"/>
              <w:right w:val="single" w:sz="4" w:space="0" w:color="000000"/>
            </w:tcBorders>
          </w:tcPr>
          <w:p w14:paraId="6EAAB1F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497" w:type="dxa"/>
            <w:tcBorders>
              <w:top w:val="single" w:sz="4" w:space="0" w:color="000000"/>
              <w:left w:val="single" w:sz="4" w:space="0" w:color="000000"/>
              <w:bottom w:val="single" w:sz="4" w:space="0" w:color="000000"/>
              <w:right w:val="single" w:sz="4" w:space="0" w:color="000000"/>
            </w:tcBorders>
          </w:tcPr>
          <w:p w14:paraId="257AA5A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5A12801E" w14:textId="77777777">
        <w:tc>
          <w:tcPr>
            <w:tcW w:w="4812" w:type="dxa"/>
            <w:tcBorders>
              <w:top w:val="single" w:sz="4" w:space="0" w:color="000000"/>
              <w:left w:val="single" w:sz="4" w:space="0" w:color="000000"/>
              <w:bottom w:val="single" w:sz="4" w:space="0" w:color="000000"/>
              <w:right w:val="single" w:sz="4" w:space="0" w:color="000000"/>
            </w:tcBorders>
          </w:tcPr>
          <w:p w14:paraId="4F0B1D9B"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Пищевая промышленность (6.4)</w:t>
            </w:r>
          </w:p>
        </w:tc>
        <w:tc>
          <w:tcPr>
            <w:tcW w:w="2318" w:type="dxa"/>
            <w:tcBorders>
              <w:top w:val="single" w:sz="4" w:space="0" w:color="000000"/>
              <w:left w:val="single" w:sz="4" w:space="0" w:color="000000"/>
              <w:bottom w:val="single" w:sz="4" w:space="0" w:color="000000"/>
              <w:right w:val="single" w:sz="4" w:space="0" w:color="000000"/>
            </w:tcBorders>
          </w:tcPr>
          <w:p w14:paraId="787BB18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497" w:type="dxa"/>
            <w:tcBorders>
              <w:top w:val="single" w:sz="4" w:space="0" w:color="000000"/>
              <w:left w:val="single" w:sz="4" w:space="0" w:color="000000"/>
              <w:bottom w:val="single" w:sz="4" w:space="0" w:color="000000"/>
              <w:right w:val="single" w:sz="4" w:space="0" w:color="000000"/>
            </w:tcBorders>
          </w:tcPr>
          <w:p w14:paraId="3C56694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1FA019B6" w14:textId="77777777">
        <w:tc>
          <w:tcPr>
            <w:tcW w:w="4812" w:type="dxa"/>
            <w:tcBorders>
              <w:top w:val="single" w:sz="4" w:space="0" w:color="000000"/>
              <w:left w:val="single" w:sz="4" w:space="0" w:color="000000"/>
              <w:bottom w:val="single" w:sz="4" w:space="0" w:color="000000"/>
              <w:right w:val="single" w:sz="4" w:space="0" w:color="000000"/>
            </w:tcBorders>
          </w:tcPr>
          <w:p w14:paraId="12C9F43D"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Строительная промышленность (6.6)</w:t>
            </w:r>
          </w:p>
        </w:tc>
        <w:tc>
          <w:tcPr>
            <w:tcW w:w="2318" w:type="dxa"/>
            <w:tcBorders>
              <w:top w:val="single" w:sz="4" w:space="0" w:color="000000"/>
              <w:left w:val="single" w:sz="4" w:space="0" w:color="000000"/>
              <w:bottom w:val="single" w:sz="4" w:space="0" w:color="000000"/>
              <w:right w:val="single" w:sz="4" w:space="0" w:color="000000"/>
            </w:tcBorders>
          </w:tcPr>
          <w:p w14:paraId="68AB8CD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w:t>
            </w:r>
          </w:p>
        </w:tc>
        <w:tc>
          <w:tcPr>
            <w:tcW w:w="2497" w:type="dxa"/>
            <w:tcBorders>
              <w:top w:val="single" w:sz="4" w:space="0" w:color="000000"/>
              <w:left w:val="single" w:sz="4" w:space="0" w:color="000000"/>
              <w:bottom w:val="single" w:sz="4" w:space="0" w:color="000000"/>
              <w:right w:val="single" w:sz="4" w:space="0" w:color="000000"/>
            </w:tcBorders>
          </w:tcPr>
          <w:p w14:paraId="1848102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D5A2EB0" w14:textId="77777777">
        <w:tc>
          <w:tcPr>
            <w:tcW w:w="4812" w:type="dxa"/>
            <w:tcBorders>
              <w:top w:val="single" w:sz="4" w:space="0" w:color="000000"/>
              <w:left w:val="single" w:sz="4" w:space="0" w:color="000000"/>
              <w:bottom w:val="single" w:sz="4" w:space="0" w:color="000000"/>
              <w:right w:val="single" w:sz="4" w:space="0" w:color="000000"/>
            </w:tcBorders>
          </w:tcPr>
          <w:p w14:paraId="5C070C6B"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Связь (6.8)</w:t>
            </w:r>
          </w:p>
        </w:tc>
        <w:tc>
          <w:tcPr>
            <w:tcW w:w="2318" w:type="dxa"/>
            <w:tcBorders>
              <w:top w:val="single" w:sz="4" w:space="0" w:color="000000"/>
              <w:left w:val="single" w:sz="4" w:space="0" w:color="000000"/>
              <w:bottom w:val="single" w:sz="4" w:space="0" w:color="000000"/>
              <w:right w:val="single" w:sz="4" w:space="0" w:color="000000"/>
            </w:tcBorders>
          </w:tcPr>
          <w:p w14:paraId="157452A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497" w:type="dxa"/>
            <w:tcBorders>
              <w:top w:val="single" w:sz="4" w:space="0" w:color="000000"/>
              <w:left w:val="single" w:sz="4" w:space="0" w:color="000000"/>
              <w:bottom w:val="single" w:sz="4" w:space="0" w:color="000000"/>
              <w:right w:val="single" w:sz="4" w:space="0" w:color="000000"/>
            </w:tcBorders>
          </w:tcPr>
          <w:p w14:paraId="2A933B6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2500</w:t>
            </w:r>
          </w:p>
        </w:tc>
      </w:tr>
      <w:tr w:rsidR="00261D8C" w14:paraId="13CB84E4" w14:textId="77777777">
        <w:tc>
          <w:tcPr>
            <w:tcW w:w="4812" w:type="dxa"/>
            <w:tcBorders>
              <w:top w:val="single" w:sz="4" w:space="0" w:color="000000"/>
              <w:left w:val="single" w:sz="4" w:space="0" w:color="000000"/>
              <w:bottom w:val="single" w:sz="4" w:space="0" w:color="000000"/>
              <w:right w:val="single" w:sz="4" w:space="0" w:color="000000"/>
            </w:tcBorders>
          </w:tcPr>
          <w:p w14:paraId="37BDFB17"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 (6.9)</w:t>
            </w:r>
          </w:p>
        </w:tc>
        <w:tc>
          <w:tcPr>
            <w:tcW w:w="2318" w:type="dxa"/>
            <w:tcBorders>
              <w:top w:val="single" w:sz="4" w:space="0" w:color="000000"/>
              <w:left w:val="single" w:sz="4" w:space="0" w:color="000000"/>
              <w:bottom w:val="single" w:sz="4" w:space="0" w:color="000000"/>
              <w:right w:val="single" w:sz="4" w:space="0" w:color="000000"/>
            </w:tcBorders>
          </w:tcPr>
          <w:p w14:paraId="0E56839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w:t>
            </w:r>
          </w:p>
        </w:tc>
        <w:tc>
          <w:tcPr>
            <w:tcW w:w="2497" w:type="dxa"/>
            <w:tcBorders>
              <w:top w:val="single" w:sz="4" w:space="0" w:color="000000"/>
              <w:left w:val="single" w:sz="4" w:space="0" w:color="000000"/>
              <w:bottom w:val="single" w:sz="4" w:space="0" w:color="000000"/>
              <w:right w:val="single" w:sz="4" w:space="0" w:color="000000"/>
            </w:tcBorders>
          </w:tcPr>
          <w:p w14:paraId="2802F05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086BD86F" w14:textId="77777777">
        <w:tc>
          <w:tcPr>
            <w:tcW w:w="4812" w:type="dxa"/>
            <w:tcBorders>
              <w:top w:val="single" w:sz="4" w:space="0" w:color="000000"/>
              <w:left w:val="single" w:sz="4" w:space="0" w:color="000000"/>
              <w:bottom w:val="single" w:sz="4" w:space="0" w:color="000000"/>
              <w:right w:val="single" w:sz="4" w:space="0" w:color="000000"/>
            </w:tcBorders>
          </w:tcPr>
          <w:p w14:paraId="01B5CA4A"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Автомобильный транспорт (7.2)</w:t>
            </w:r>
          </w:p>
        </w:tc>
        <w:tc>
          <w:tcPr>
            <w:tcW w:w="2318" w:type="dxa"/>
            <w:tcBorders>
              <w:top w:val="single" w:sz="4" w:space="0" w:color="000000"/>
              <w:left w:val="single" w:sz="4" w:space="0" w:color="000000"/>
              <w:bottom w:val="single" w:sz="4" w:space="0" w:color="000000"/>
              <w:right w:val="single" w:sz="4" w:space="0" w:color="000000"/>
            </w:tcBorders>
          </w:tcPr>
          <w:p w14:paraId="361E39D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497" w:type="dxa"/>
            <w:tcBorders>
              <w:top w:val="single" w:sz="4" w:space="0" w:color="000000"/>
              <w:left w:val="single" w:sz="4" w:space="0" w:color="000000"/>
              <w:bottom w:val="single" w:sz="4" w:space="0" w:color="000000"/>
              <w:right w:val="single" w:sz="4" w:space="0" w:color="000000"/>
            </w:tcBorders>
          </w:tcPr>
          <w:p w14:paraId="409DFFD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52157F50" w14:textId="77777777">
        <w:tc>
          <w:tcPr>
            <w:tcW w:w="4812" w:type="dxa"/>
            <w:tcBorders>
              <w:top w:val="single" w:sz="4" w:space="0" w:color="000000"/>
              <w:left w:val="single" w:sz="4" w:space="0" w:color="000000"/>
              <w:bottom w:val="single" w:sz="4" w:space="0" w:color="000000"/>
              <w:right w:val="single" w:sz="4" w:space="0" w:color="000000"/>
            </w:tcBorders>
          </w:tcPr>
          <w:p w14:paraId="2C5AD632"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2318" w:type="dxa"/>
            <w:tcBorders>
              <w:top w:val="single" w:sz="4" w:space="0" w:color="000000"/>
              <w:left w:val="single" w:sz="4" w:space="0" w:color="000000"/>
              <w:bottom w:val="single" w:sz="4" w:space="0" w:color="000000"/>
              <w:right w:val="single" w:sz="4" w:space="0" w:color="000000"/>
            </w:tcBorders>
          </w:tcPr>
          <w:p w14:paraId="33D7F4A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2497" w:type="dxa"/>
            <w:tcBorders>
              <w:top w:val="single" w:sz="4" w:space="0" w:color="000000"/>
              <w:left w:val="single" w:sz="4" w:space="0" w:color="000000"/>
              <w:bottom w:val="single" w:sz="4" w:space="0" w:color="000000"/>
              <w:right w:val="single" w:sz="4" w:space="0" w:color="000000"/>
            </w:tcBorders>
          </w:tcPr>
          <w:p w14:paraId="7ED1CF9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bl>
    <w:p w14:paraId="1DC20764" w14:textId="77777777" w:rsidR="00261D8C" w:rsidRDefault="00261D8C">
      <w:pPr>
        <w:widowControl w:val="0"/>
        <w:tabs>
          <w:tab w:val="left" w:pos="180"/>
        </w:tabs>
        <w:spacing w:line="276" w:lineRule="auto"/>
        <w:ind w:left="-181"/>
      </w:pPr>
    </w:p>
    <w:p w14:paraId="37A24D50" w14:textId="77777777" w:rsidR="00261D8C" w:rsidRDefault="005531D9">
      <w:pPr>
        <w:widowControl w:val="0"/>
        <w:tabs>
          <w:tab w:val="left" w:pos="180"/>
        </w:tabs>
        <w:spacing w:line="276" w:lineRule="auto"/>
        <w:ind w:left="-181"/>
      </w:pPr>
      <w:r>
        <w:t>3.2. Предельные параметры разрешенного строительства, реконструкции объектов капитального строительства:</w:t>
      </w:r>
    </w:p>
    <w:tbl>
      <w:tblPr>
        <w:tblStyle w:val="af4"/>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3"/>
        <w:gridCol w:w="1557"/>
        <w:gridCol w:w="1557"/>
        <w:gridCol w:w="1557"/>
        <w:gridCol w:w="1753"/>
      </w:tblGrid>
      <w:tr w:rsidR="00261D8C" w14:paraId="78B4B3B4" w14:textId="77777777">
        <w:trPr>
          <w:tblHeader/>
        </w:trPr>
        <w:tc>
          <w:tcPr>
            <w:tcW w:w="3203" w:type="dxa"/>
            <w:vMerge w:val="restart"/>
            <w:vAlign w:val="center"/>
          </w:tcPr>
          <w:p w14:paraId="687CC290"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6424" w:type="dxa"/>
            <w:gridSpan w:val="4"/>
          </w:tcPr>
          <w:p w14:paraId="1540F99D"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50ED536D" w14:textId="77777777">
        <w:trPr>
          <w:tblHeader/>
        </w:trPr>
        <w:tc>
          <w:tcPr>
            <w:tcW w:w="3203" w:type="dxa"/>
            <w:vMerge/>
            <w:vAlign w:val="center"/>
          </w:tcPr>
          <w:p w14:paraId="475EFF05"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557" w:type="dxa"/>
            <w:vAlign w:val="center"/>
          </w:tcPr>
          <w:p w14:paraId="226A3BC2"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557" w:type="dxa"/>
            <w:vAlign w:val="center"/>
          </w:tcPr>
          <w:p w14:paraId="60834C41"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557" w:type="dxa"/>
            <w:vAlign w:val="center"/>
          </w:tcPr>
          <w:p w14:paraId="28113E18"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1753" w:type="dxa"/>
            <w:vAlign w:val="center"/>
          </w:tcPr>
          <w:p w14:paraId="3887E873" w14:textId="77777777" w:rsidR="00261D8C" w:rsidRDefault="005531D9">
            <w:pPr>
              <w:ind w:left="-57" w:right="-57"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172177AC" w14:textId="77777777">
        <w:tc>
          <w:tcPr>
            <w:tcW w:w="3203" w:type="dxa"/>
          </w:tcPr>
          <w:p w14:paraId="3BA659A9" w14:textId="77777777" w:rsidR="00261D8C" w:rsidRDefault="005531D9">
            <w:pPr>
              <w:ind w:firstLine="0"/>
            </w:pPr>
            <w:r>
              <w:rPr>
                <w:rFonts w:ascii="Times New Roman" w:eastAsia="Times New Roman" w:hAnsi="Times New Roman" w:cs="Times New Roman"/>
              </w:rPr>
              <w:t>Хранение автотранспорта (2.7.1)</w:t>
            </w:r>
          </w:p>
        </w:tc>
        <w:tc>
          <w:tcPr>
            <w:tcW w:w="1557" w:type="dxa"/>
          </w:tcPr>
          <w:p w14:paraId="77CA72C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2CA2E41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0015E48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w:t>
            </w:r>
          </w:p>
        </w:tc>
        <w:tc>
          <w:tcPr>
            <w:tcW w:w="1753" w:type="dxa"/>
          </w:tcPr>
          <w:p w14:paraId="62EC1D0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609FEB5B" w14:textId="77777777">
        <w:tc>
          <w:tcPr>
            <w:tcW w:w="3203" w:type="dxa"/>
          </w:tcPr>
          <w:p w14:paraId="79F8CD75"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Магазины (4.4)</w:t>
            </w:r>
          </w:p>
        </w:tc>
        <w:tc>
          <w:tcPr>
            <w:tcW w:w="1557" w:type="dxa"/>
          </w:tcPr>
          <w:p w14:paraId="58EF08C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652F825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6AA8469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753" w:type="dxa"/>
          </w:tcPr>
          <w:p w14:paraId="54A8891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24784821" w14:textId="77777777">
        <w:tc>
          <w:tcPr>
            <w:tcW w:w="3203" w:type="dxa"/>
          </w:tcPr>
          <w:p w14:paraId="7214DE25" w14:textId="77777777" w:rsidR="00261D8C" w:rsidRDefault="005531D9">
            <w:pPr>
              <w:ind w:firstLine="0"/>
            </w:pPr>
            <w:r>
              <w:rPr>
                <w:rFonts w:ascii="Times New Roman" w:eastAsia="Times New Roman" w:hAnsi="Times New Roman" w:cs="Times New Roman"/>
              </w:rPr>
              <w:t>Служебные гаражи (4.9)</w:t>
            </w:r>
          </w:p>
        </w:tc>
        <w:tc>
          <w:tcPr>
            <w:tcW w:w="1557" w:type="dxa"/>
          </w:tcPr>
          <w:p w14:paraId="259B145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49686B2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45E49D2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753" w:type="dxa"/>
          </w:tcPr>
          <w:p w14:paraId="6E6E9C8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26F5551D" w14:textId="77777777">
        <w:tc>
          <w:tcPr>
            <w:tcW w:w="3203" w:type="dxa"/>
          </w:tcPr>
          <w:p w14:paraId="3573E657"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Легкая промышленность (6.3)</w:t>
            </w:r>
          </w:p>
        </w:tc>
        <w:tc>
          <w:tcPr>
            <w:tcW w:w="1557" w:type="dxa"/>
          </w:tcPr>
          <w:p w14:paraId="3A5874F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6E8C0E0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0E023A3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06813C5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4AB65FF5" w14:textId="77777777">
        <w:tc>
          <w:tcPr>
            <w:tcW w:w="3203" w:type="dxa"/>
          </w:tcPr>
          <w:p w14:paraId="2CCEFC26"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Пищевая промышленность (6.4)</w:t>
            </w:r>
          </w:p>
        </w:tc>
        <w:tc>
          <w:tcPr>
            <w:tcW w:w="1557" w:type="dxa"/>
          </w:tcPr>
          <w:p w14:paraId="1BAC03A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3114692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77127D9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1B69F3B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26298807" w14:textId="77777777">
        <w:tc>
          <w:tcPr>
            <w:tcW w:w="3203" w:type="dxa"/>
          </w:tcPr>
          <w:p w14:paraId="518C1C9C"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Строительная промышленность (6.6)</w:t>
            </w:r>
          </w:p>
        </w:tc>
        <w:tc>
          <w:tcPr>
            <w:tcW w:w="1557" w:type="dxa"/>
          </w:tcPr>
          <w:p w14:paraId="0732680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33CCFEA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5A53068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3" w:type="dxa"/>
          </w:tcPr>
          <w:p w14:paraId="3E2ED83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3A68A3B1" w14:textId="77777777">
        <w:tc>
          <w:tcPr>
            <w:tcW w:w="3203" w:type="dxa"/>
          </w:tcPr>
          <w:p w14:paraId="22544A6A"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Связь (6.8)</w:t>
            </w:r>
          </w:p>
        </w:tc>
        <w:tc>
          <w:tcPr>
            <w:tcW w:w="1557" w:type="dxa"/>
          </w:tcPr>
          <w:p w14:paraId="16B77E2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186E859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6308B8C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3" w:type="dxa"/>
          </w:tcPr>
          <w:p w14:paraId="60A5242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44DA37B3" w14:textId="77777777">
        <w:tc>
          <w:tcPr>
            <w:tcW w:w="3203" w:type="dxa"/>
          </w:tcPr>
          <w:p w14:paraId="5B5C87A1"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 (6.9)</w:t>
            </w:r>
          </w:p>
        </w:tc>
        <w:tc>
          <w:tcPr>
            <w:tcW w:w="1557" w:type="dxa"/>
          </w:tcPr>
          <w:p w14:paraId="07CC0C8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557" w:type="dxa"/>
          </w:tcPr>
          <w:p w14:paraId="3A092CC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7" w:type="dxa"/>
          </w:tcPr>
          <w:p w14:paraId="0D07755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753" w:type="dxa"/>
          </w:tcPr>
          <w:p w14:paraId="722D09B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2858D639" w14:textId="77777777">
        <w:tc>
          <w:tcPr>
            <w:tcW w:w="3203" w:type="dxa"/>
          </w:tcPr>
          <w:p w14:paraId="0297AADE"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Автомобильный транспорт (7.2)</w:t>
            </w:r>
          </w:p>
        </w:tc>
        <w:tc>
          <w:tcPr>
            <w:tcW w:w="1557" w:type="dxa"/>
          </w:tcPr>
          <w:p w14:paraId="0F82BC2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2578CBC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262F920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3" w:type="dxa"/>
          </w:tcPr>
          <w:p w14:paraId="0A02CC0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100C4944" w14:textId="77777777">
        <w:tc>
          <w:tcPr>
            <w:tcW w:w="3203" w:type="dxa"/>
          </w:tcPr>
          <w:p w14:paraId="731F015A"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1557" w:type="dxa"/>
          </w:tcPr>
          <w:p w14:paraId="0783BFD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6462CB4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7" w:type="dxa"/>
          </w:tcPr>
          <w:p w14:paraId="3D1E5E6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3" w:type="dxa"/>
          </w:tcPr>
          <w:p w14:paraId="5117906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bl>
    <w:p w14:paraId="42637ADD" w14:textId="77777777" w:rsidR="00261D8C" w:rsidRDefault="00261D8C">
      <w:pPr>
        <w:tabs>
          <w:tab w:val="left" w:pos="1080"/>
        </w:tabs>
        <w:spacing w:line="276" w:lineRule="auto"/>
      </w:pPr>
    </w:p>
    <w:p w14:paraId="7D6D3CDC" w14:textId="77777777" w:rsidR="00261D8C" w:rsidRDefault="005531D9">
      <w:pPr>
        <w:tabs>
          <w:tab w:val="left" w:pos="1080"/>
        </w:tabs>
        <w:spacing w:line="276" w:lineRule="auto"/>
      </w:pPr>
      <w:r>
        <w:t>4. Ограничения использования земельных участков и объектов капитального строительства.</w:t>
      </w:r>
    </w:p>
    <w:p w14:paraId="62C4B630" w14:textId="77777777" w:rsidR="00261D8C" w:rsidRDefault="005531D9">
      <w:pPr>
        <w:tabs>
          <w:tab w:val="left" w:pos="1080"/>
        </w:tabs>
        <w:spacing w:line="276" w:lineRule="auto"/>
      </w:pPr>
      <w:bookmarkStart w:id="16" w:name="_14ykbeg" w:colFirst="0" w:colLast="0"/>
      <w:bookmarkEnd w:id="16"/>
      <w:r>
        <w:t xml:space="preserve">Ограничения использования земельных участков и объектов капитального строительства, находящихся в зоне с кодовым обозначением </w:t>
      </w:r>
      <w:r>
        <w:br/>
        <w:t>(Пр) и расположенных в границах зон с особыми условиями использования территории, устанавливаются в соответствии со статьями 35-41 настоящих Правил.</w:t>
      </w:r>
    </w:p>
    <w:p w14:paraId="2F8E296D" w14:textId="77777777" w:rsidR="00261D8C" w:rsidRDefault="005531D9">
      <w:pPr>
        <w:keepNext/>
        <w:widowControl w:val="0"/>
        <w:tabs>
          <w:tab w:val="left" w:pos="0"/>
        </w:tabs>
        <w:spacing w:before="240" w:after="240"/>
        <w:ind w:right="-113"/>
        <w:rPr>
          <w:b/>
        </w:rPr>
      </w:pPr>
      <w:bookmarkStart w:id="17" w:name="_3oy7u29" w:colFirst="0" w:colLast="0"/>
      <w:bookmarkEnd w:id="17"/>
      <w:r>
        <w:rPr>
          <w:b/>
        </w:rPr>
        <w:t>Статья 30. Зона инженерной инфраструктуры (И)</w:t>
      </w:r>
    </w:p>
    <w:p w14:paraId="7BD81A34" w14:textId="77777777" w:rsidR="00261D8C" w:rsidRDefault="005531D9">
      <w:pPr>
        <w:spacing w:line="276" w:lineRule="auto"/>
      </w:pPr>
      <w:r>
        <w:t>1. Зоны инженерной инфраструктуры (И) определяются для размещения объектов инженерной инфраструктуры, в том числе сооружений и линейных объектов.</w:t>
      </w:r>
    </w:p>
    <w:p w14:paraId="2C723467" w14:textId="77777777" w:rsidR="00261D8C" w:rsidRDefault="005531D9">
      <w:pPr>
        <w:widowControl w:val="0"/>
        <w:tabs>
          <w:tab w:val="left" w:pos="7200"/>
        </w:tabs>
        <w:spacing w:line="276" w:lineRule="auto"/>
      </w:pPr>
      <w:r>
        <w:t>2. Виды разрешенного использования:</w:t>
      </w:r>
    </w:p>
    <w:p w14:paraId="34512278" w14:textId="77777777" w:rsidR="00261D8C" w:rsidRDefault="005531D9">
      <w:pPr>
        <w:widowControl w:val="0"/>
        <w:tabs>
          <w:tab w:val="left" w:pos="7200"/>
        </w:tabs>
        <w:spacing w:before="120" w:after="120" w:line="276" w:lineRule="auto"/>
        <w:ind w:firstLine="0"/>
        <w:jc w:val="center"/>
        <w:rPr>
          <w:smallCaps/>
        </w:rPr>
      </w:pPr>
      <w:r>
        <w:rPr>
          <w:smallCaps/>
        </w:rPr>
        <w:t>ОСНОВНЫЕ ВИДЫ РАЗРЕШЕННОГО ИСПОЛЬЗОВАНИЯ:</w:t>
      </w:r>
    </w:p>
    <w:tbl>
      <w:tblPr>
        <w:tblStyle w:val="af5"/>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2BBEFCE5" w14:textId="77777777">
        <w:trPr>
          <w:tblHeader/>
        </w:trPr>
        <w:tc>
          <w:tcPr>
            <w:tcW w:w="3061" w:type="dxa"/>
          </w:tcPr>
          <w:p w14:paraId="27A4214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bookmarkStart w:id="18" w:name="_243i4a2" w:colFirst="0" w:colLast="0"/>
            <w:bookmarkEnd w:id="18"/>
            <w:r>
              <w:rPr>
                <w:rFonts w:ascii="Times New Roman" w:eastAsia="Times New Roman" w:hAnsi="Times New Roman" w:cs="Times New Roman"/>
                <w:b/>
                <w:sz w:val="24"/>
                <w:szCs w:val="24"/>
              </w:rPr>
              <w:t>Наименование вида</w:t>
            </w:r>
          </w:p>
          <w:p w14:paraId="5E9D3F70"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519790B1"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3E96AA72"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3515B094"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1C23FD74"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0A006635" w14:textId="77777777">
        <w:tc>
          <w:tcPr>
            <w:tcW w:w="3061" w:type="dxa"/>
          </w:tcPr>
          <w:p w14:paraId="58F8A80B"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Коммунальное обслуживание</w:t>
            </w:r>
          </w:p>
        </w:tc>
        <w:tc>
          <w:tcPr>
            <w:tcW w:w="5551" w:type="dxa"/>
          </w:tcPr>
          <w:p w14:paraId="56539971"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34" w:anchor="/document/70736874/entry/1311">
              <w:r>
                <w:rPr>
                  <w:rFonts w:ascii="Times New Roman" w:eastAsia="Times New Roman" w:hAnsi="Times New Roman" w:cs="Times New Roman"/>
                  <w:sz w:val="24"/>
                  <w:szCs w:val="24"/>
                </w:rPr>
                <w:t>кодами 3.1.1-3.1.2</w:t>
              </w:r>
            </w:hyperlink>
            <w:r>
              <w:rPr>
                <w:rFonts w:ascii="Times New Roman" w:eastAsia="Times New Roman" w:hAnsi="Times New Roman" w:cs="Times New Roman"/>
                <w:sz w:val="24"/>
                <w:szCs w:val="24"/>
              </w:rPr>
              <w:t xml:space="preserve"> Классификатора</w:t>
            </w:r>
          </w:p>
        </w:tc>
        <w:tc>
          <w:tcPr>
            <w:tcW w:w="1015" w:type="dxa"/>
          </w:tcPr>
          <w:p w14:paraId="60327005"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3.1</w:t>
            </w:r>
          </w:p>
        </w:tc>
      </w:tr>
      <w:tr w:rsidR="00261D8C" w14:paraId="0E939072" w14:textId="77777777">
        <w:tc>
          <w:tcPr>
            <w:tcW w:w="3061" w:type="dxa"/>
          </w:tcPr>
          <w:p w14:paraId="4C5DB26E"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Оказание услуг связи</w:t>
            </w:r>
          </w:p>
        </w:tc>
        <w:tc>
          <w:tcPr>
            <w:tcW w:w="5551" w:type="dxa"/>
          </w:tcPr>
          <w:p w14:paraId="4193021F"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015" w:type="dxa"/>
          </w:tcPr>
          <w:p w14:paraId="3FC54923"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w:t>
            </w:r>
          </w:p>
        </w:tc>
      </w:tr>
      <w:tr w:rsidR="00261D8C" w14:paraId="2C08D80E" w14:textId="77777777">
        <w:tc>
          <w:tcPr>
            <w:tcW w:w="3061" w:type="dxa"/>
          </w:tcPr>
          <w:p w14:paraId="4E1918E4" w14:textId="77777777" w:rsidR="00261D8C" w:rsidRDefault="005531D9">
            <w:pPr>
              <w:widowControl w:val="0"/>
              <w:tabs>
                <w:tab w:val="left" w:pos="7200"/>
              </w:tabs>
              <w:ind w:firstLine="0"/>
              <w:jc w:val="left"/>
              <w:rPr>
                <w:sz w:val="24"/>
                <w:szCs w:val="24"/>
              </w:rPr>
            </w:pPr>
            <w:r>
              <w:rPr>
                <w:rFonts w:ascii="Times New Roman" w:eastAsia="Times New Roman" w:hAnsi="Times New Roman" w:cs="Times New Roman"/>
                <w:sz w:val="24"/>
                <w:szCs w:val="24"/>
              </w:rPr>
              <w:t>Обеспечение деятельности в области гидрометеорологии и смежных с ней областях</w:t>
            </w:r>
          </w:p>
        </w:tc>
        <w:tc>
          <w:tcPr>
            <w:tcW w:w="5551" w:type="dxa"/>
          </w:tcPr>
          <w:p w14:paraId="33DCB480" w14:textId="77777777" w:rsidR="00261D8C" w:rsidRDefault="005531D9">
            <w:pPr>
              <w:widowControl w:val="0"/>
              <w:tabs>
                <w:tab w:val="left" w:pos="7200"/>
              </w:tabs>
              <w:ind w:firstLine="0"/>
              <w:rPr>
                <w:sz w:val="24"/>
                <w:szCs w:val="24"/>
              </w:rPr>
            </w:pPr>
            <w:r>
              <w:rPr>
                <w:rFonts w:ascii="Times New Roman" w:eastAsia="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015" w:type="dxa"/>
          </w:tcPr>
          <w:p w14:paraId="35056BE4" w14:textId="77777777" w:rsidR="00261D8C" w:rsidRDefault="005531D9">
            <w:pPr>
              <w:widowControl w:val="0"/>
              <w:tabs>
                <w:tab w:val="left" w:pos="7200"/>
              </w:tabs>
              <w:ind w:firstLine="0"/>
              <w:jc w:val="center"/>
              <w:rPr>
                <w:sz w:val="24"/>
                <w:szCs w:val="24"/>
              </w:rPr>
            </w:pPr>
            <w:r>
              <w:rPr>
                <w:rFonts w:ascii="Times New Roman" w:eastAsia="Times New Roman" w:hAnsi="Times New Roman" w:cs="Times New Roman"/>
                <w:sz w:val="24"/>
                <w:szCs w:val="24"/>
              </w:rPr>
              <w:t>3.9.1</w:t>
            </w:r>
          </w:p>
        </w:tc>
      </w:tr>
      <w:tr w:rsidR="00261D8C" w14:paraId="76AD941B" w14:textId="77777777">
        <w:tc>
          <w:tcPr>
            <w:tcW w:w="3061" w:type="dxa"/>
          </w:tcPr>
          <w:p w14:paraId="6A555CD6"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Энергетика</w:t>
            </w:r>
          </w:p>
        </w:tc>
        <w:tc>
          <w:tcPr>
            <w:tcW w:w="5551" w:type="dxa"/>
          </w:tcPr>
          <w:p w14:paraId="67D77015"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35" w:anchor="/document/70736874/entry/1031">
              <w:r>
                <w:rPr>
                  <w:rFonts w:ascii="Times New Roman" w:eastAsia="Times New Roman" w:hAnsi="Times New Roman" w:cs="Times New Roman"/>
                  <w:sz w:val="24"/>
                  <w:szCs w:val="24"/>
                </w:rPr>
                <w:t>кодом 3.1</w:t>
              </w:r>
            </w:hyperlink>
            <w:r>
              <w:rPr>
                <w:rFonts w:ascii="Times New Roman" w:eastAsia="Times New Roman" w:hAnsi="Times New Roman" w:cs="Times New Roman"/>
                <w:sz w:val="24"/>
                <w:szCs w:val="24"/>
              </w:rPr>
              <w:t xml:space="preserve"> Классификатора</w:t>
            </w:r>
          </w:p>
        </w:tc>
        <w:tc>
          <w:tcPr>
            <w:tcW w:w="1015" w:type="dxa"/>
          </w:tcPr>
          <w:p w14:paraId="4EF3B683"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6.7</w:t>
            </w:r>
          </w:p>
        </w:tc>
      </w:tr>
      <w:tr w:rsidR="00261D8C" w14:paraId="29376211" w14:textId="77777777">
        <w:tc>
          <w:tcPr>
            <w:tcW w:w="3061" w:type="dxa"/>
          </w:tcPr>
          <w:p w14:paraId="7C17CBD0"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Связь</w:t>
            </w:r>
          </w:p>
        </w:tc>
        <w:tc>
          <w:tcPr>
            <w:tcW w:w="5551" w:type="dxa"/>
          </w:tcPr>
          <w:p w14:paraId="37F2DC14"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6" w:anchor="/document/70736874/entry/1311">
              <w:r>
                <w:rPr>
                  <w:rFonts w:ascii="Times New Roman" w:eastAsia="Times New Roman" w:hAnsi="Times New Roman" w:cs="Times New Roman"/>
                  <w:sz w:val="24"/>
                  <w:szCs w:val="24"/>
                </w:rPr>
                <w:t>кодами 3.1.1</w:t>
              </w:r>
            </w:hyperlink>
            <w:r>
              <w:rPr>
                <w:rFonts w:ascii="Times New Roman" w:eastAsia="Times New Roman" w:hAnsi="Times New Roman" w:cs="Times New Roman"/>
                <w:sz w:val="24"/>
                <w:szCs w:val="24"/>
              </w:rPr>
              <w:t xml:space="preserve">, </w:t>
            </w:r>
            <w:hyperlink r:id="rId37" w:anchor="/document/70736874/entry/1323">
              <w:r>
                <w:rPr>
                  <w:rFonts w:ascii="Times New Roman" w:eastAsia="Times New Roman" w:hAnsi="Times New Roman" w:cs="Times New Roman"/>
                  <w:sz w:val="24"/>
                  <w:szCs w:val="24"/>
                </w:rPr>
                <w:t>3.2.3</w:t>
              </w:r>
            </w:hyperlink>
            <w:r>
              <w:rPr>
                <w:rFonts w:ascii="Times New Roman" w:eastAsia="Times New Roman" w:hAnsi="Times New Roman" w:cs="Times New Roman"/>
                <w:sz w:val="24"/>
                <w:szCs w:val="24"/>
              </w:rPr>
              <w:t xml:space="preserve"> Классификатора</w:t>
            </w:r>
          </w:p>
        </w:tc>
        <w:tc>
          <w:tcPr>
            <w:tcW w:w="1015" w:type="dxa"/>
          </w:tcPr>
          <w:p w14:paraId="7AF1CC4B"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6.8</w:t>
            </w:r>
          </w:p>
        </w:tc>
      </w:tr>
    </w:tbl>
    <w:p w14:paraId="4CB9F3BA" w14:textId="77777777" w:rsidR="00261D8C" w:rsidRDefault="00261D8C">
      <w:pPr>
        <w:widowControl w:val="0"/>
        <w:tabs>
          <w:tab w:val="left" w:pos="7200"/>
        </w:tabs>
        <w:spacing w:after="120" w:line="276" w:lineRule="auto"/>
        <w:ind w:firstLine="0"/>
        <w:jc w:val="center"/>
        <w:rPr>
          <w:smallCaps/>
        </w:rPr>
      </w:pPr>
    </w:p>
    <w:p w14:paraId="14C80056" w14:textId="77777777" w:rsidR="00261D8C" w:rsidRDefault="005531D9">
      <w:pPr>
        <w:widowControl w:val="0"/>
        <w:tabs>
          <w:tab w:val="left" w:pos="7200"/>
        </w:tabs>
        <w:spacing w:after="120" w:line="276" w:lineRule="auto"/>
        <w:ind w:firstLine="0"/>
        <w:jc w:val="center"/>
        <w:rPr>
          <w:smallCaps/>
        </w:rPr>
      </w:pPr>
      <w:bookmarkStart w:id="19" w:name="_j8sehv" w:colFirst="0" w:colLast="0"/>
      <w:bookmarkEnd w:id="19"/>
      <w:r>
        <w:rPr>
          <w:smallCaps/>
        </w:rPr>
        <w:t>УСЛОВНО РАЗРЕШЕННЫЕ ВИДЫ ИСПОЛЬЗОВАНИЯ:</w:t>
      </w:r>
    </w:p>
    <w:tbl>
      <w:tblPr>
        <w:tblStyle w:val="af6"/>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00E8F01A" w14:textId="77777777">
        <w:trPr>
          <w:tblHeader/>
        </w:trPr>
        <w:tc>
          <w:tcPr>
            <w:tcW w:w="3061" w:type="dxa"/>
          </w:tcPr>
          <w:p w14:paraId="57C1ADF2"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3C3AFA6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3DA5F573"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22C60C0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22C92F4F"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1B28A259"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1C41B15B" w14:textId="77777777">
        <w:tc>
          <w:tcPr>
            <w:tcW w:w="3061" w:type="dxa"/>
          </w:tcPr>
          <w:p w14:paraId="034FB8AA"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w:t>
            </w:r>
          </w:p>
        </w:tc>
        <w:tc>
          <w:tcPr>
            <w:tcW w:w="5551" w:type="dxa"/>
          </w:tcPr>
          <w:p w14:paraId="246C137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015" w:type="dxa"/>
          </w:tcPr>
          <w:p w14:paraId="6133D365"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r>
      <w:tr w:rsidR="00261D8C" w14:paraId="14FB9836" w14:textId="77777777">
        <w:tc>
          <w:tcPr>
            <w:tcW w:w="3061" w:type="dxa"/>
          </w:tcPr>
          <w:p w14:paraId="1F3DC22F"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Складские площадки</w:t>
            </w:r>
          </w:p>
        </w:tc>
        <w:tc>
          <w:tcPr>
            <w:tcW w:w="5551" w:type="dxa"/>
          </w:tcPr>
          <w:p w14:paraId="1F4F3B8D"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015" w:type="dxa"/>
          </w:tcPr>
          <w:p w14:paraId="3DAC45B9"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6.9.1</w:t>
            </w:r>
          </w:p>
        </w:tc>
      </w:tr>
      <w:tr w:rsidR="00261D8C" w14:paraId="11012432" w14:textId="77777777">
        <w:tc>
          <w:tcPr>
            <w:tcW w:w="3061" w:type="dxa"/>
          </w:tcPr>
          <w:p w14:paraId="130B0678"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внутреннего правопорядка</w:t>
            </w:r>
          </w:p>
        </w:tc>
        <w:tc>
          <w:tcPr>
            <w:tcW w:w="5551" w:type="dxa"/>
          </w:tcPr>
          <w:p w14:paraId="2903DB93"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015" w:type="dxa"/>
          </w:tcPr>
          <w:p w14:paraId="140B4FCD"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r>
    </w:tbl>
    <w:p w14:paraId="73D658E5" w14:textId="77777777" w:rsidR="00261D8C" w:rsidRDefault="00261D8C">
      <w:pPr>
        <w:tabs>
          <w:tab w:val="left" w:pos="1080"/>
        </w:tabs>
        <w:spacing w:after="120" w:line="276" w:lineRule="auto"/>
        <w:ind w:firstLine="0"/>
        <w:rPr>
          <w:color w:val="C00000"/>
          <w:sz w:val="24"/>
          <w:szCs w:val="24"/>
        </w:rPr>
      </w:pPr>
    </w:p>
    <w:p w14:paraId="011D3504" w14:textId="77777777" w:rsidR="00261D8C" w:rsidRDefault="005531D9">
      <w:pPr>
        <w:widowControl w:val="0"/>
        <w:tabs>
          <w:tab w:val="left" w:pos="7200"/>
        </w:tabs>
        <w:spacing w:after="120" w:line="276" w:lineRule="auto"/>
        <w:ind w:firstLine="0"/>
        <w:jc w:val="center"/>
        <w:rPr>
          <w:smallCaps/>
        </w:rPr>
      </w:pPr>
      <w:r>
        <w:rPr>
          <w:smallCaps/>
        </w:rPr>
        <w:t>ВСПОМОГАТЕЛЬНЫЕ ВИДЫ РАЗРЕШЕННОГО ИСПОЛЬЗОВАНИЯ:</w:t>
      </w:r>
    </w:p>
    <w:tbl>
      <w:tblPr>
        <w:tblStyle w:val="af7"/>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0B0B1A4C" w14:textId="77777777">
        <w:trPr>
          <w:tblHeader/>
        </w:trPr>
        <w:tc>
          <w:tcPr>
            <w:tcW w:w="3061" w:type="dxa"/>
          </w:tcPr>
          <w:p w14:paraId="58879C9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65901BC9"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6486D0C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2304253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71141D9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2BC04B07"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58BBBF18" w14:textId="77777777">
        <w:tc>
          <w:tcPr>
            <w:tcW w:w="3061" w:type="dxa"/>
          </w:tcPr>
          <w:p w14:paraId="43FC856A"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Хранение автотранспорта</w:t>
            </w:r>
          </w:p>
        </w:tc>
        <w:tc>
          <w:tcPr>
            <w:tcW w:w="5551" w:type="dxa"/>
          </w:tcPr>
          <w:p w14:paraId="49970900"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 Классификатора</w:t>
            </w:r>
          </w:p>
        </w:tc>
        <w:tc>
          <w:tcPr>
            <w:tcW w:w="1015" w:type="dxa"/>
          </w:tcPr>
          <w:p w14:paraId="42412881"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2.7.1</w:t>
            </w:r>
          </w:p>
        </w:tc>
      </w:tr>
      <w:tr w:rsidR="00261D8C" w14:paraId="0EF51CFB" w14:textId="77777777">
        <w:tc>
          <w:tcPr>
            <w:tcW w:w="3061" w:type="dxa"/>
          </w:tcPr>
          <w:p w14:paraId="359EDA94"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Служебные гаражи</w:t>
            </w:r>
          </w:p>
        </w:tc>
        <w:tc>
          <w:tcPr>
            <w:tcW w:w="5551" w:type="dxa"/>
          </w:tcPr>
          <w:p w14:paraId="2A3437F5"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8" w:anchor="/document/70736874/entry/1030">
              <w:r>
                <w:rPr>
                  <w:rFonts w:ascii="Times New Roman" w:eastAsia="Times New Roman" w:hAnsi="Times New Roman" w:cs="Times New Roman"/>
                  <w:sz w:val="24"/>
                  <w:szCs w:val="24"/>
                </w:rPr>
                <w:t>кодами 3.0</w:t>
              </w:r>
            </w:hyperlink>
            <w:r>
              <w:rPr>
                <w:rFonts w:ascii="Times New Roman" w:eastAsia="Times New Roman" w:hAnsi="Times New Roman" w:cs="Times New Roman"/>
                <w:sz w:val="24"/>
                <w:szCs w:val="24"/>
              </w:rPr>
              <w:t xml:space="preserve">, </w:t>
            </w:r>
            <w:hyperlink r:id="rId39" w:anchor="/document/70736874/entry/1040">
              <w:r>
                <w:rPr>
                  <w:rFonts w:ascii="Times New Roman" w:eastAsia="Times New Roman" w:hAnsi="Times New Roman" w:cs="Times New Roman"/>
                  <w:sz w:val="24"/>
                  <w:szCs w:val="24"/>
                </w:rPr>
                <w:t>4.0</w:t>
              </w:r>
            </w:hyperlink>
            <w:r>
              <w:rPr>
                <w:rFonts w:ascii="Times New Roman" w:eastAsia="Times New Roman" w:hAnsi="Times New Roman" w:cs="Times New Roman"/>
                <w:sz w:val="24"/>
                <w:szCs w:val="24"/>
              </w:rPr>
              <w:t xml:space="preserve"> Классификатора, а также для стоянки и хранения транспортных средств общего пользования, в том числе в депо</w:t>
            </w:r>
          </w:p>
        </w:tc>
        <w:tc>
          <w:tcPr>
            <w:tcW w:w="1015" w:type="dxa"/>
          </w:tcPr>
          <w:p w14:paraId="305383D4"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4.9</w:t>
            </w:r>
          </w:p>
        </w:tc>
      </w:tr>
      <w:tr w:rsidR="00261D8C" w14:paraId="096D49B5" w14:textId="77777777">
        <w:tc>
          <w:tcPr>
            <w:tcW w:w="3061" w:type="dxa"/>
          </w:tcPr>
          <w:p w14:paraId="6C658F2A"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Земельные участки (территории) общего пользования</w:t>
            </w:r>
          </w:p>
        </w:tc>
        <w:tc>
          <w:tcPr>
            <w:tcW w:w="5551" w:type="dxa"/>
          </w:tcPr>
          <w:p w14:paraId="0F323120"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 общего пользования.</w:t>
            </w:r>
          </w:p>
          <w:p w14:paraId="13935DA3"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40" w:anchor="/document/70736874/entry/11201">
              <w:r>
                <w:rPr>
                  <w:rFonts w:ascii="Times New Roman" w:eastAsia="Times New Roman" w:hAnsi="Times New Roman" w:cs="Times New Roman"/>
                  <w:sz w:val="24"/>
                  <w:szCs w:val="24"/>
                </w:rPr>
                <w:t>кодами 12.0.1 - 12.0.2</w:t>
              </w:r>
            </w:hyperlink>
            <w:r>
              <w:rPr>
                <w:rFonts w:ascii="Times New Roman" w:eastAsia="Times New Roman" w:hAnsi="Times New Roman" w:cs="Times New Roman"/>
                <w:sz w:val="24"/>
                <w:szCs w:val="24"/>
              </w:rPr>
              <w:t xml:space="preserve"> Классификатора</w:t>
            </w:r>
          </w:p>
        </w:tc>
        <w:tc>
          <w:tcPr>
            <w:tcW w:w="1015" w:type="dxa"/>
          </w:tcPr>
          <w:p w14:paraId="177BF4DC"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12.0</w:t>
            </w:r>
          </w:p>
        </w:tc>
      </w:tr>
    </w:tbl>
    <w:p w14:paraId="40B1578E" w14:textId="77777777" w:rsidR="00261D8C" w:rsidRDefault="00261D8C">
      <w:pPr>
        <w:tabs>
          <w:tab w:val="left" w:pos="1080"/>
        </w:tabs>
        <w:spacing w:line="276" w:lineRule="auto"/>
        <w:rPr>
          <w:color w:val="C00000"/>
          <w:sz w:val="24"/>
          <w:szCs w:val="24"/>
        </w:rPr>
      </w:pPr>
    </w:p>
    <w:p w14:paraId="6E78C244" w14:textId="77777777" w:rsidR="00261D8C" w:rsidRDefault="005531D9">
      <w:pPr>
        <w:widowControl w:val="0"/>
        <w:tabs>
          <w:tab w:val="left" w:pos="180"/>
        </w:tabs>
        <w:spacing w:line="276" w:lineRule="auto"/>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29C1A92F" w14:textId="77777777" w:rsidR="00261D8C" w:rsidRDefault="005531D9">
      <w:pPr>
        <w:tabs>
          <w:tab w:val="left" w:pos="1080"/>
        </w:tabs>
        <w:spacing w:line="276" w:lineRule="auto"/>
      </w:pPr>
      <w:r>
        <w:t>3.1. Предельные размеры земельных участков:</w:t>
      </w:r>
    </w:p>
    <w:tbl>
      <w:tblPr>
        <w:tblStyle w:val="af8"/>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2645"/>
        <w:gridCol w:w="2309"/>
      </w:tblGrid>
      <w:tr w:rsidR="00261D8C" w14:paraId="65D79D77" w14:textId="77777777">
        <w:trPr>
          <w:trHeight w:val="70"/>
        </w:trPr>
        <w:tc>
          <w:tcPr>
            <w:tcW w:w="4673" w:type="dxa"/>
            <w:vMerge w:val="restart"/>
            <w:vAlign w:val="center"/>
          </w:tcPr>
          <w:p w14:paraId="05843AEE"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4954" w:type="dxa"/>
            <w:gridSpan w:val="2"/>
            <w:vAlign w:val="center"/>
          </w:tcPr>
          <w:p w14:paraId="3CD5818C" w14:textId="77777777" w:rsidR="00261D8C" w:rsidRDefault="005531D9">
            <w:pPr>
              <w:ind w:firstLine="0"/>
              <w:jc w:val="center"/>
              <w:rPr>
                <w:b/>
              </w:rPr>
            </w:pPr>
            <w:r>
              <w:rPr>
                <w:rFonts w:ascii="Times New Roman" w:eastAsia="Times New Roman" w:hAnsi="Times New Roman" w:cs="Times New Roman"/>
                <w:b/>
              </w:rPr>
              <w:t>Предельные размеры земельных участков</w:t>
            </w:r>
          </w:p>
        </w:tc>
      </w:tr>
      <w:tr w:rsidR="00261D8C" w14:paraId="68284134" w14:textId="77777777">
        <w:trPr>
          <w:trHeight w:val="605"/>
        </w:trPr>
        <w:tc>
          <w:tcPr>
            <w:tcW w:w="4673" w:type="dxa"/>
            <w:vMerge/>
            <w:vAlign w:val="center"/>
          </w:tcPr>
          <w:p w14:paraId="1BC0D49F" w14:textId="77777777" w:rsidR="00261D8C" w:rsidRDefault="00261D8C">
            <w:pPr>
              <w:widowControl w:val="0"/>
              <w:pBdr>
                <w:top w:val="nil"/>
                <w:left w:val="nil"/>
                <w:bottom w:val="nil"/>
                <w:right w:val="nil"/>
                <w:between w:val="nil"/>
              </w:pBdr>
              <w:spacing w:line="276" w:lineRule="auto"/>
              <w:ind w:firstLine="0"/>
              <w:jc w:val="left"/>
              <w:rPr>
                <w:b/>
              </w:rPr>
            </w:pPr>
          </w:p>
        </w:tc>
        <w:tc>
          <w:tcPr>
            <w:tcW w:w="2645" w:type="dxa"/>
            <w:vAlign w:val="center"/>
          </w:tcPr>
          <w:p w14:paraId="4FA98AF0"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Минимальная площадь земельного участка, кв.м.</w:t>
            </w:r>
          </w:p>
        </w:tc>
        <w:tc>
          <w:tcPr>
            <w:tcW w:w="2309" w:type="dxa"/>
            <w:vAlign w:val="center"/>
          </w:tcPr>
          <w:p w14:paraId="3643F55A"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Максимальная площадь земельного участка, кв.м.</w:t>
            </w:r>
          </w:p>
        </w:tc>
      </w:tr>
      <w:tr w:rsidR="00261D8C" w14:paraId="3AE41075" w14:textId="77777777">
        <w:tc>
          <w:tcPr>
            <w:tcW w:w="4673" w:type="dxa"/>
          </w:tcPr>
          <w:p w14:paraId="6B5A5AFA"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Хранение автотранспорта (2.7.1)</w:t>
            </w:r>
          </w:p>
        </w:tc>
        <w:tc>
          <w:tcPr>
            <w:tcW w:w="2645" w:type="dxa"/>
          </w:tcPr>
          <w:p w14:paraId="0461290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2309" w:type="dxa"/>
          </w:tcPr>
          <w:p w14:paraId="1E6F9CE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B292CBD" w14:textId="77777777">
        <w:tc>
          <w:tcPr>
            <w:tcW w:w="4673" w:type="dxa"/>
          </w:tcPr>
          <w:p w14:paraId="5A58229B"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Коммунальное обслуживание (3.1)</w:t>
            </w:r>
          </w:p>
        </w:tc>
        <w:tc>
          <w:tcPr>
            <w:tcW w:w="2645" w:type="dxa"/>
          </w:tcPr>
          <w:p w14:paraId="023486C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2309" w:type="dxa"/>
          </w:tcPr>
          <w:p w14:paraId="34242EE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205DCB2D" w14:textId="77777777">
        <w:tc>
          <w:tcPr>
            <w:tcW w:w="4673" w:type="dxa"/>
          </w:tcPr>
          <w:p w14:paraId="25A63C0F"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Оказание услуг связи (3.2.3)</w:t>
            </w:r>
          </w:p>
        </w:tc>
        <w:tc>
          <w:tcPr>
            <w:tcW w:w="2645" w:type="dxa"/>
          </w:tcPr>
          <w:p w14:paraId="755AC66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309" w:type="dxa"/>
          </w:tcPr>
          <w:p w14:paraId="367ACED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0B4DFB94" w14:textId="77777777">
        <w:tc>
          <w:tcPr>
            <w:tcW w:w="4673" w:type="dxa"/>
          </w:tcPr>
          <w:p w14:paraId="4948323F"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Обеспечение деятельности в области гидрометеорологии и смежных с ней областях (3.9.1)</w:t>
            </w:r>
          </w:p>
        </w:tc>
        <w:tc>
          <w:tcPr>
            <w:tcW w:w="2645" w:type="dxa"/>
          </w:tcPr>
          <w:p w14:paraId="71BC7DD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2309" w:type="dxa"/>
          </w:tcPr>
          <w:p w14:paraId="6735857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6A972140" w14:textId="77777777">
        <w:tc>
          <w:tcPr>
            <w:tcW w:w="4673" w:type="dxa"/>
          </w:tcPr>
          <w:p w14:paraId="49B90BF8"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Служебные гаражи (4.9)</w:t>
            </w:r>
          </w:p>
        </w:tc>
        <w:tc>
          <w:tcPr>
            <w:tcW w:w="2645" w:type="dxa"/>
          </w:tcPr>
          <w:p w14:paraId="5B0D139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w:t>
            </w:r>
          </w:p>
        </w:tc>
        <w:tc>
          <w:tcPr>
            <w:tcW w:w="2309" w:type="dxa"/>
          </w:tcPr>
          <w:p w14:paraId="1FB47FC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58A423E0" w14:textId="77777777">
        <w:tc>
          <w:tcPr>
            <w:tcW w:w="4673" w:type="dxa"/>
          </w:tcPr>
          <w:p w14:paraId="42E38F48"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Энергетика (6.7)</w:t>
            </w:r>
          </w:p>
        </w:tc>
        <w:tc>
          <w:tcPr>
            <w:tcW w:w="2645" w:type="dxa"/>
          </w:tcPr>
          <w:p w14:paraId="2EFCA0B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2309" w:type="dxa"/>
          </w:tcPr>
          <w:p w14:paraId="2CAF357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24318B3B" w14:textId="77777777">
        <w:tc>
          <w:tcPr>
            <w:tcW w:w="4673" w:type="dxa"/>
          </w:tcPr>
          <w:p w14:paraId="2C0120F1"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Связь (6.8)</w:t>
            </w:r>
          </w:p>
        </w:tc>
        <w:tc>
          <w:tcPr>
            <w:tcW w:w="2645" w:type="dxa"/>
          </w:tcPr>
          <w:p w14:paraId="42598BD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309" w:type="dxa"/>
          </w:tcPr>
          <w:p w14:paraId="0056FCE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72DBE43B" w14:textId="77777777">
        <w:tc>
          <w:tcPr>
            <w:tcW w:w="4673" w:type="dxa"/>
          </w:tcPr>
          <w:p w14:paraId="1BB71155"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 (6.9)</w:t>
            </w:r>
          </w:p>
        </w:tc>
        <w:tc>
          <w:tcPr>
            <w:tcW w:w="2645" w:type="dxa"/>
          </w:tcPr>
          <w:p w14:paraId="5920A2E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309" w:type="dxa"/>
          </w:tcPr>
          <w:p w14:paraId="54163429"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14B29538" w14:textId="77777777">
        <w:tc>
          <w:tcPr>
            <w:tcW w:w="4673" w:type="dxa"/>
          </w:tcPr>
          <w:p w14:paraId="78CF9561"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Складские площадки (6.9.1)</w:t>
            </w:r>
          </w:p>
        </w:tc>
        <w:tc>
          <w:tcPr>
            <w:tcW w:w="2645" w:type="dxa"/>
          </w:tcPr>
          <w:p w14:paraId="4EA2A47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309" w:type="dxa"/>
          </w:tcPr>
          <w:p w14:paraId="508B8D2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ED0B3D4" w14:textId="77777777">
        <w:trPr>
          <w:trHeight w:val="77"/>
        </w:trPr>
        <w:tc>
          <w:tcPr>
            <w:tcW w:w="4673" w:type="dxa"/>
          </w:tcPr>
          <w:p w14:paraId="2213317B"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Обеспечение внутреннего правопорядка (8.3)</w:t>
            </w:r>
          </w:p>
        </w:tc>
        <w:tc>
          <w:tcPr>
            <w:tcW w:w="2645" w:type="dxa"/>
          </w:tcPr>
          <w:p w14:paraId="555DEEA2"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w:t>
            </w:r>
          </w:p>
        </w:tc>
        <w:tc>
          <w:tcPr>
            <w:tcW w:w="2309" w:type="dxa"/>
          </w:tcPr>
          <w:p w14:paraId="0F98AA7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5152DC0F" w14:textId="77777777">
        <w:tc>
          <w:tcPr>
            <w:tcW w:w="4673" w:type="dxa"/>
          </w:tcPr>
          <w:p w14:paraId="578FBDFB"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2645" w:type="dxa"/>
          </w:tcPr>
          <w:p w14:paraId="40782AA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309" w:type="dxa"/>
          </w:tcPr>
          <w:p w14:paraId="5D09857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bl>
    <w:p w14:paraId="72D10882" w14:textId="77777777" w:rsidR="00261D8C" w:rsidRDefault="00261D8C">
      <w:pPr>
        <w:tabs>
          <w:tab w:val="left" w:pos="1080"/>
        </w:tabs>
        <w:spacing w:line="276" w:lineRule="auto"/>
      </w:pPr>
    </w:p>
    <w:p w14:paraId="584053FE" w14:textId="77777777" w:rsidR="00261D8C" w:rsidRDefault="005531D9">
      <w:pPr>
        <w:ind w:firstLine="0"/>
        <w:jc w:val="left"/>
      </w:pPr>
      <w:r>
        <w:br w:type="page"/>
      </w:r>
    </w:p>
    <w:p w14:paraId="36E31F5A" w14:textId="77777777" w:rsidR="00261D8C" w:rsidRDefault="005531D9">
      <w:pPr>
        <w:tabs>
          <w:tab w:val="left" w:pos="1080"/>
        </w:tabs>
        <w:spacing w:line="276" w:lineRule="auto"/>
      </w:pPr>
      <w:r>
        <w:t>3.2. Предельные параметры разрешенного строительства, реконструкции объектов капитального строительства:</w:t>
      </w:r>
    </w:p>
    <w:tbl>
      <w:tblPr>
        <w:tblStyle w:val="af9"/>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9"/>
        <w:gridCol w:w="1460"/>
        <w:gridCol w:w="1459"/>
        <w:gridCol w:w="1459"/>
        <w:gridCol w:w="1750"/>
      </w:tblGrid>
      <w:tr w:rsidR="00261D8C" w14:paraId="3785BFB1" w14:textId="77777777">
        <w:trPr>
          <w:tblHeader/>
        </w:trPr>
        <w:tc>
          <w:tcPr>
            <w:tcW w:w="3499" w:type="dxa"/>
            <w:vMerge w:val="restart"/>
            <w:vAlign w:val="center"/>
          </w:tcPr>
          <w:p w14:paraId="42367EA3"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6128" w:type="dxa"/>
            <w:gridSpan w:val="4"/>
          </w:tcPr>
          <w:p w14:paraId="3FA4FCDF"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7147AA29" w14:textId="77777777">
        <w:trPr>
          <w:tblHeader/>
        </w:trPr>
        <w:tc>
          <w:tcPr>
            <w:tcW w:w="3499" w:type="dxa"/>
            <w:vMerge/>
            <w:vAlign w:val="center"/>
          </w:tcPr>
          <w:p w14:paraId="2117CA7C"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460" w:type="dxa"/>
            <w:vAlign w:val="center"/>
          </w:tcPr>
          <w:p w14:paraId="28BFC114"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459" w:type="dxa"/>
            <w:vAlign w:val="center"/>
          </w:tcPr>
          <w:p w14:paraId="5F5EE16C"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459" w:type="dxa"/>
            <w:vAlign w:val="center"/>
          </w:tcPr>
          <w:p w14:paraId="55FADF2C"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1750" w:type="dxa"/>
            <w:vAlign w:val="center"/>
          </w:tcPr>
          <w:p w14:paraId="14508D41"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063ABFCD" w14:textId="77777777">
        <w:tc>
          <w:tcPr>
            <w:tcW w:w="3499" w:type="dxa"/>
          </w:tcPr>
          <w:p w14:paraId="6557E5E5"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Хранение автотранспорта (2.7.1)</w:t>
            </w:r>
          </w:p>
        </w:tc>
        <w:tc>
          <w:tcPr>
            <w:tcW w:w="1460" w:type="dxa"/>
          </w:tcPr>
          <w:p w14:paraId="781B7DE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59" w:type="dxa"/>
          </w:tcPr>
          <w:p w14:paraId="51B9B61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5C8CADE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w:t>
            </w:r>
          </w:p>
        </w:tc>
        <w:tc>
          <w:tcPr>
            <w:tcW w:w="1750" w:type="dxa"/>
          </w:tcPr>
          <w:p w14:paraId="1BF7A32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5C5A947D" w14:textId="77777777">
        <w:tc>
          <w:tcPr>
            <w:tcW w:w="3499" w:type="dxa"/>
          </w:tcPr>
          <w:p w14:paraId="16DCCA88"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Коммунальное обслуживание (3.1)</w:t>
            </w:r>
          </w:p>
        </w:tc>
        <w:tc>
          <w:tcPr>
            <w:tcW w:w="1460" w:type="dxa"/>
          </w:tcPr>
          <w:p w14:paraId="2F52799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0A0F091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7DDDA261"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750" w:type="dxa"/>
          </w:tcPr>
          <w:p w14:paraId="3AAB655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33B717C1" w14:textId="77777777">
        <w:trPr>
          <w:trHeight w:val="105"/>
        </w:trPr>
        <w:tc>
          <w:tcPr>
            <w:tcW w:w="3499" w:type="dxa"/>
          </w:tcPr>
          <w:p w14:paraId="19FF64DE"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Оказание услуг связи (3.2.3)</w:t>
            </w:r>
          </w:p>
        </w:tc>
        <w:tc>
          <w:tcPr>
            <w:tcW w:w="1460" w:type="dxa"/>
          </w:tcPr>
          <w:p w14:paraId="75CD49E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1459" w:type="dxa"/>
          </w:tcPr>
          <w:p w14:paraId="5F97FD2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59" w:type="dxa"/>
          </w:tcPr>
          <w:p w14:paraId="64D8894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0" w:type="dxa"/>
          </w:tcPr>
          <w:p w14:paraId="6217522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081575C8" w14:textId="77777777">
        <w:tc>
          <w:tcPr>
            <w:tcW w:w="3499" w:type="dxa"/>
          </w:tcPr>
          <w:p w14:paraId="12171771"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Обеспечение деятельности в области гидрометеорологии и смежных с ней областях (3.9.1)</w:t>
            </w:r>
          </w:p>
        </w:tc>
        <w:tc>
          <w:tcPr>
            <w:tcW w:w="1460" w:type="dxa"/>
          </w:tcPr>
          <w:p w14:paraId="1AEAF2B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59" w:type="dxa"/>
          </w:tcPr>
          <w:p w14:paraId="426F085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389FB69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0" w:type="dxa"/>
          </w:tcPr>
          <w:p w14:paraId="622D8A09"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71F25B52" w14:textId="77777777">
        <w:tc>
          <w:tcPr>
            <w:tcW w:w="3499" w:type="dxa"/>
          </w:tcPr>
          <w:p w14:paraId="3A542C75"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Служебные гаражи (4.9)</w:t>
            </w:r>
          </w:p>
        </w:tc>
        <w:tc>
          <w:tcPr>
            <w:tcW w:w="1460" w:type="dxa"/>
          </w:tcPr>
          <w:p w14:paraId="4A3A643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59" w:type="dxa"/>
          </w:tcPr>
          <w:p w14:paraId="3D225D8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6A6BDB7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w:t>
            </w:r>
          </w:p>
        </w:tc>
        <w:tc>
          <w:tcPr>
            <w:tcW w:w="1750" w:type="dxa"/>
          </w:tcPr>
          <w:p w14:paraId="46CE432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05995D82" w14:textId="77777777">
        <w:tc>
          <w:tcPr>
            <w:tcW w:w="3499" w:type="dxa"/>
          </w:tcPr>
          <w:p w14:paraId="79A64F2C"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Энергетика (6.7)</w:t>
            </w:r>
          </w:p>
        </w:tc>
        <w:tc>
          <w:tcPr>
            <w:tcW w:w="1460" w:type="dxa"/>
          </w:tcPr>
          <w:p w14:paraId="7C384AE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59" w:type="dxa"/>
          </w:tcPr>
          <w:p w14:paraId="169DC2B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59" w:type="dxa"/>
          </w:tcPr>
          <w:p w14:paraId="3D433DF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0" w:type="dxa"/>
          </w:tcPr>
          <w:p w14:paraId="57AC3C7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5303FFC6" w14:textId="77777777">
        <w:tc>
          <w:tcPr>
            <w:tcW w:w="3499" w:type="dxa"/>
          </w:tcPr>
          <w:p w14:paraId="67A4EC63"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Связь (6.8)</w:t>
            </w:r>
          </w:p>
        </w:tc>
        <w:tc>
          <w:tcPr>
            <w:tcW w:w="1460" w:type="dxa"/>
          </w:tcPr>
          <w:p w14:paraId="3D0D799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59" w:type="dxa"/>
          </w:tcPr>
          <w:p w14:paraId="48FE77B6"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59" w:type="dxa"/>
          </w:tcPr>
          <w:p w14:paraId="6543637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0" w:type="dxa"/>
          </w:tcPr>
          <w:p w14:paraId="654CEBE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15B10576" w14:textId="77777777">
        <w:tc>
          <w:tcPr>
            <w:tcW w:w="3499" w:type="dxa"/>
          </w:tcPr>
          <w:p w14:paraId="5B782180"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 (6.9)</w:t>
            </w:r>
          </w:p>
        </w:tc>
        <w:tc>
          <w:tcPr>
            <w:tcW w:w="1460" w:type="dxa"/>
          </w:tcPr>
          <w:p w14:paraId="2AAA0BC9"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59" w:type="dxa"/>
          </w:tcPr>
          <w:p w14:paraId="5892E12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59" w:type="dxa"/>
          </w:tcPr>
          <w:p w14:paraId="15D48BC8"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0" w:type="dxa"/>
          </w:tcPr>
          <w:p w14:paraId="16033FB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60</w:t>
            </w:r>
          </w:p>
        </w:tc>
      </w:tr>
      <w:tr w:rsidR="00261D8C" w14:paraId="23E5CAD5" w14:textId="77777777">
        <w:tc>
          <w:tcPr>
            <w:tcW w:w="3499" w:type="dxa"/>
          </w:tcPr>
          <w:p w14:paraId="432B4480"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Складские площадки (6.9.1)</w:t>
            </w:r>
          </w:p>
        </w:tc>
        <w:tc>
          <w:tcPr>
            <w:tcW w:w="1460" w:type="dxa"/>
          </w:tcPr>
          <w:p w14:paraId="6DEFCB06"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234C8DE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4AEDBAE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0" w:type="dxa"/>
          </w:tcPr>
          <w:p w14:paraId="1D2808C9"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3C72F044" w14:textId="77777777">
        <w:tc>
          <w:tcPr>
            <w:tcW w:w="3499" w:type="dxa"/>
          </w:tcPr>
          <w:p w14:paraId="41A30F9E"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Обеспечение внутреннего правопорядка (8.3)</w:t>
            </w:r>
          </w:p>
        </w:tc>
        <w:tc>
          <w:tcPr>
            <w:tcW w:w="1460" w:type="dxa"/>
          </w:tcPr>
          <w:p w14:paraId="279AE9C1"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10</w:t>
            </w:r>
          </w:p>
        </w:tc>
        <w:tc>
          <w:tcPr>
            <w:tcW w:w="1459" w:type="dxa"/>
          </w:tcPr>
          <w:p w14:paraId="7D066448"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59" w:type="dxa"/>
          </w:tcPr>
          <w:p w14:paraId="79420FD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750" w:type="dxa"/>
          </w:tcPr>
          <w:p w14:paraId="7665DA41"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445E077D" w14:textId="77777777">
        <w:tc>
          <w:tcPr>
            <w:tcW w:w="3499" w:type="dxa"/>
          </w:tcPr>
          <w:p w14:paraId="207835E6"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1460" w:type="dxa"/>
          </w:tcPr>
          <w:p w14:paraId="3EB8803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471A7DCA"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59" w:type="dxa"/>
          </w:tcPr>
          <w:p w14:paraId="5E588BB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50" w:type="dxa"/>
          </w:tcPr>
          <w:p w14:paraId="05F5DE4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bl>
    <w:p w14:paraId="6652263E" w14:textId="77777777" w:rsidR="00261D8C" w:rsidRDefault="00261D8C">
      <w:pPr>
        <w:tabs>
          <w:tab w:val="left" w:pos="1080"/>
        </w:tabs>
        <w:spacing w:line="276" w:lineRule="auto"/>
        <w:rPr>
          <w:color w:val="C00000"/>
          <w:sz w:val="24"/>
          <w:szCs w:val="24"/>
        </w:rPr>
      </w:pPr>
    </w:p>
    <w:p w14:paraId="7891FE93" w14:textId="77777777" w:rsidR="00261D8C" w:rsidRDefault="005531D9">
      <w:pPr>
        <w:tabs>
          <w:tab w:val="left" w:pos="1080"/>
        </w:tabs>
        <w:spacing w:line="276" w:lineRule="auto"/>
      </w:pPr>
      <w:r>
        <w:t>4. Ограничения использования земельных участков и объектов капитального строительства.</w:t>
      </w:r>
    </w:p>
    <w:p w14:paraId="13E03661" w14:textId="77777777" w:rsidR="00261D8C" w:rsidRDefault="005531D9">
      <w:pPr>
        <w:tabs>
          <w:tab w:val="left" w:pos="1080"/>
        </w:tabs>
        <w:spacing w:line="276" w:lineRule="auto"/>
      </w:pPr>
      <w:r>
        <w:t xml:space="preserve">Ограничения использования земельных участков и объектов капитального строительства, находящихся в зоне с кодовым обозначением </w:t>
      </w:r>
      <w:r>
        <w:br/>
        <w:t>(И) и расположенных в границах зон с особыми условиями использования территории, устанавливаются в соответствии со статьями 35-41 настоящих Правил.</w:t>
      </w:r>
    </w:p>
    <w:p w14:paraId="1B92ED26" w14:textId="77777777" w:rsidR="00261D8C" w:rsidRDefault="005531D9">
      <w:pPr>
        <w:keepNext/>
        <w:widowControl w:val="0"/>
        <w:tabs>
          <w:tab w:val="left" w:pos="0"/>
        </w:tabs>
        <w:spacing w:before="240" w:after="240"/>
        <w:ind w:right="-113"/>
        <w:rPr>
          <w:b/>
        </w:rPr>
      </w:pPr>
      <w:bookmarkStart w:id="20" w:name="_338fx5o" w:colFirst="0" w:colLast="0"/>
      <w:bookmarkEnd w:id="20"/>
      <w:r>
        <w:rPr>
          <w:b/>
        </w:rPr>
        <w:t>Статья 31. Зона транспортной инфраструктуры (Т)</w:t>
      </w:r>
    </w:p>
    <w:p w14:paraId="6EA09056" w14:textId="77777777" w:rsidR="00261D8C" w:rsidRDefault="005531D9">
      <w:pPr>
        <w:spacing w:line="276" w:lineRule="auto"/>
      </w:pPr>
      <w:r>
        <w:t>1. Зоны транспортной инфраструктуры (Т) определяются для размещения объектов транспортной инфраструктуры, в том числе сооружений и линейных объектов.</w:t>
      </w:r>
    </w:p>
    <w:p w14:paraId="20CE22AA" w14:textId="77777777" w:rsidR="00261D8C" w:rsidRDefault="005531D9">
      <w:pPr>
        <w:widowControl w:val="0"/>
        <w:tabs>
          <w:tab w:val="left" w:pos="7200"/>
        </w:tabs>
        <w:spacing w:line="276" w:lineRule="auto"/>
      </w:pPr>
      <w:r>
        <w:t>2. Виды разрешенного использования:</w:t>
      </w:r>
    </w:p>
    <w:p w14:paraId="1F148B22" w14:textId="77777777" w:rsidR="00261D8C" w:rsidRDefault="005531D9">
      <w:pPr>
        <w:ind w:firstLine="0"/>
        <w:jc w:val="left"/>
        <w:rPr>
          <w:smallCaps/>
        </w:rPr>
      </w:pPr>
      <w:r>
        <w:br w:type="page"/>
      </w:r>
    </w:p>
    <w:p w14:paraId="722A53BE" w14:textId="77777777" w:rsidR="00261D8C" w:rsidRDefault="005531D9">
      <w:pPr>
        <w:widowControl w:val="0"/>
        <w:tabs>
          <w:tab w:val="left" w:pos="7200"/>
        </w:tabs>
        <w:spacing w:after="120" w:line="276" w:lineRule="auto"/>
        <w:jc w:val="center"/>
        <w:rPr>
          <w:smallCaps/>
        </w:rPr>
      </w:pPr>
      <w:bookmarkStart w:id="21" w:name="_1idq7dh" w:colFirst="0" w:colLast="0"/>
      <w:bookmarkEnd w:id="21"/>
      <w:r>
        <w:rPr>
          <w:smallCaps/>
        </w:rPr>
        <w:t>ОСНОВНЫЕ ВИДЫ РАЗРЕШЕННОГО ИСПОЛЬЗОВАНИЯ:</w:t>
      </w:r>
    </w:p>
    <w:tbl>
      <w:tblPr>
        <w:tblStyle w:val="afa"/>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484"/>
        <w:gridCol w:w="1088"/>
      </w:tblGrid>
      <w:tr w:rsidR="00261D8C" w14:paraId="4F2F6D2A" w14:textId="77777777">
        <w:trPr>
          <w:tblHeader/>
        </w:trPr>
        <w:tc>
          <w:tcPr>
            <w:tcW w:w="3055" w:type="dxa"/>
          </w:tcPr>
          <w:p w14:paraId="5CDB894C"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6D2F0A63"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40AE79B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0081389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484" w:type="dxa"/>
          </w:tcPr>
          <w:p w14:paraId="7864555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88" w:type="dxa"/>
          </w:tcPr>
          <w:p w14:paraId="3C2AC0B3"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501CDF6A" w14:textId="77777777">
        <w:tc>
          <w:tcPr>
            <w:tcW w:w="3055" w:type="dxa"/>
          </w:tcPr>
          <w:p w14:paraId="697BD1CD"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дорожного сервиса</w:t>
            </w:r>
          </w:p>
        </w:tc>
        <w:tc>
          <w:tcPr>
            <w:tcW w:w="5484" w:type="dxa"/>
          </w:tcPr>
          <w:p w14:paraId="4E2C94BE"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1" w:anchor="/document/70736874/entry/14911">
              <w:r>
                <w:rPr>
                  <w:rFonts w:ascii="Times New Roman" w:eastAsia="Times New Roman" w:hAnsi="Times New Roman" w:cs="Times New Roman"/>
                  <w:sz w:val="24"/>
                  <w:szCs w:val="24"/>
                </w:rPr>
                <w:t>кодами 4.9.1.1 - 4.9.1.4</w:t>
              </w:r>
            </w:hyperlink>
            <w:r>
              <w:rPr>
                <w:rFonts w:ascii="Times New Roman" w:eastAsia="Times New Roman" w:hAnsi="Times New Roman" w:cs="Times New Roman"/>
                <w:sz w:val="24"/>
                <w:szCs w:val="24"/>
              </w:rPr>
              <w:t xml:space="preserve"> Классификатора</w:t>
            </w:r>
          </w:p>
        </w:tc>
        <w:tc>
          <w:tcPr>
            <w:tcW w:w="1088" w:type="dxa"/>
          </w:tcPr>
          <w:p w14:paraId="1F530CC0"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4.9.1</w:t>
            </w:r>
          </w:p>
        </w:tc>
      </w:tr>
      <w:tr w:rsidR="00261D8C" w14:paraId="40A9E8DE" w14:textId="77777777">
        <w:tc>
          <w:tcPr>
            <w:tcW w:w="3055" w:type="dxa"/>
          </w:tcPr>
          <w:p w14:paraId="7EB3D226"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Транспорт</w:t>
            </w:r>
          </w:p>
        </w:tc>
        <w:tc>
          <w:tcPr>
            <w:tcW w:w="5484" w:type="dxa"/>
          </w:tcPr>
          <w:p w14:paraId="53920A8B"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14:paraId="24AB5163"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42" w:anchor="/document/70736874/entry/1071">
              <w:r>
                <w:rPr>
                  <w:rFonts w:ascii="Times New Roman" w:eastAsia="Times New Roman" w:hAnsi="Times New Roman" w:cs="Times New Roman"/>
                  <w:sz w:val="24"/>
                  <w:szCs w:val="24"/>
                </w:rPr>
                <w:t>кодами 7.1 -7.5</w:t>
              </w:r>
            </w:hyperlink>
            <w:r>
              <w:rPr>
                <w:rFonts w:ascii="Times New Roman" w:eastAsia="Times New Roman" w:hAnsi="Times New Roman" w:cs="Times New Roman"/>
                <w:sz w:val="24"/>
                <w:szCs w:val="24"/>
              </w:rPr>
              <w:t xml:space="preserve"> Классификатора</w:t>
            </w:r>
          </w:p>
        </w:tc>
        <w:tc>
          <w:tcPr>
            <w:tcW w:w="1088" w:type="dxa"/>
          </w:tcPr>
          <w:p w14:paraId="5B5E031A"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r>
      <w:tr w:rsidR="00261D8C" w14:paraId="45A3C362" w14:textId="77777777">
        <w:tc>
          <w:tcPr>
            <w:tcW w:w="3055" w:type="dxa"/>
          </w:tcPr>
          <w:p w14:paraId="5157601E"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Земельные участки (территории) общего пользования</w:t>
            </w:r>
          </w:p>
        </w:tc>
        <w:tc>
          <w:tcPr>
            <w:tcW w:w="5484" w:type="dxa"/>
          </w:tcPr>
          <w:p w14:paraId="200F4614"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 общего пользования.</w:t>
            </w:r>
          </w:p>
          <w:p w14:paraId="05002551"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43" w:anchor="/document/70736874/entry/11201">
              <w:r>
                <w:rPr>
                  <w:rFonts w:ascii="Times New Roman" w:eastAsia="Times New Roman" w:hAnsi="Times New Roman" w:cs="Times New Roman"/>
                  <w:sz w:val="24"/>
                  <w:szCs w:val="24"/>
                </w:rPr>
                <w:t>кодами 12.0.1 - 12.0.2</w:t>
              </w:r>
            </w:hyperlink>
            <w:r>
              <w:rPr>
                <w:rFonts w:ascii="Times New Roman" w:eastAsia="Times New Roman" w:hAnsi="Times New Roman" w:cs="Times New Roman"/>
                <w:sz w:val="24"/>
                <w:szCs w:val="24"/>
              </w:rPr>
              <w:t xml:space="preserve"> Классификатора</w:t>
            </w:r>
          </w:p>
        </w:tc>
        <w:tc>
          <w:tcPr>
            <w:tcW w:w="1088" w:type="dxa"/>
          </w:tcPr>
          <w:p w14:paraId="71A442CE"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12.0</w:t>
            </w:r>
          </w:p>
        </w:tc>
      </w:tr>
    </w:tbl>
    <w:p w14:paraId="368B6BD5" w14:textId="77777777" w:rsidR="00261D8C" w:rsidRDefault="00261D8C">
      <w:pPr>
        <w:tabs>
          <w:tab w:val="left" w:pos="1080"/>
        </w:tabs>
        <w:spacing w:after="120" w:line="276" w:lineRule="auto"/>
        <w:ind w:firstLine="0"/>
        <w:jc w:val="center"/>
        <w:rPr>
          <w:color w:val="C00000"/>
          <w:sz w:val="24"/>
          <w:szCs w:val="24"/>
        </w:rPr>
      </w:pPr>
    </w:p>
    <w:p w14:paraId="1DB48D11" w14:textId="77777777" w:rsidR="00261D8C" w:rsidRDefault="005531D9">
      <w:pPr>
        <w:widowControl w:val="0"/>
        <w:tabs>
          <w:tab w:val="left" w:pos="7200"/>
        </w:tabs>
        <w:spacing w:after="120" w:line="276" w:lineRule="auto"/>
        <w:ind w:firstLine="0"/>
        <w:jc w:val="center"/>
        <w:rPr>
          <w:smallCaps/>
        </w:rPr>
      </w:pPr>
      <w:r>
        <w:rPr>
          <w:smallCaps/>
        </w:rPr>
        <w:t>УСЛОВНО РАЗРЕШЕННЫЕ ВИДЫ ИСПОЛЬЗОВАНИЯ:</w:t>
      </w:r>
    </w:p>
    <w:tbl>
      <w:tblPr>
        <w:tblStyle w:val="afb"/>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2"/>
        <w:gridCol w:w="5539"/>
        <w:gridCol w:w="1026"/>
      </w:tblGrid>
      <w:tr w:rsidR="00261D8C" w14:paraId="028614B6" w14:textId="77777777">
        <w:trPr>
          <w:tblHeader/>
        </w:trPr>
        <w:tc>
          <w:tcPr>
            <w:tcW w:w="3062" w:type="dxa"/>
          </w:tcPr>
          <w:p w14:paraId="329491FA"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08B104A2"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0A0B620B"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71BCF36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39" w:type="dxa"/>
          </w:tcPr>
          <w:p w14:paraId="78D25AC1"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26" w:type="dxa"/>
          </w:tcPr>
          <w:p w14:paraId="38F0A210"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227C62FC" w14:textId="77777777">
        <w:tc>
          <w:tcPr>
            <w:tcW w:w="3062" w:type="dxa"/>
          </w:tcPr>
          <w:p w14:paraId="6CD535DF"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w:t>
            </w:r>
          </w:p>
        </w:tc>
        <w:tc>
          <w:tcPr>
            <w:tcW w:w="5539" w:type="dxa"/>
          </w:tcPr>
          <w:p w14:paraId="4A80AF37"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026" w:type="dxa"/>
          </w:tcPr>
          <w:p w14:paraId="45CE9D7B"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r>
      <w:tr w:rsidR="00261D8C" w14:paraId="58C3CC12" w14:textId="77777777">
        <w:tc>
          <w:tcPr>
            <w:tcW w:w="3062" w:type="dxa"/>
          </w:tcPr>
          <w:p w14:paraId="18EE1539" w14:textId="77777777" w:rsidR="00261D8C" w:rsidRDefault="005531D9">
            <w:pPr>
              <w:widowControl w:val="0"/>
              <w:tabs>
                <w:tab w:val="left" w:pos="7200"/>
              </w:tabs>
              <w:ind w:firstLine="0"/>
              <w:jc w:val="left"/>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Складские площадки</w:t>
            </w:r>
          </w:p>
        </w:tc>
        <w:tc>
          <w:tcPr>
            <w:tcW w:w="5539" w:type="dxa"/>
          </w:tcPr>
          <w:p w14:paraId="00B0DD9D" w14:textId="77777777" w:rsidR="00261D8C" w:rsidRDefault="005531D9">
            <w:pPr>
              <w:widowControl w:val="0"/>
              <w:tabs>
                <w:tab w:val="left" w:pos="7200"/>
              </w:tabs>
              <w:ind w:firstLine="0"/>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026" w:type="dxa"/>
          </w:tcPr>
          <w:p w14:paraId="1C328277" w14:textId="77777777" w:rsidR="00261D8C" w:rsidRDefault="005531D9">
            <w:pPr>
              <w:widowControl w:val="0"/>
              <w:tabs>
                <w:tab w:val="left" w:pos="7200"/>
              </w:tabs>
              <w:ind w:firstLine="0"/>
              <w:jc w:val="cente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6.9.1</w:t>
            </w:r>
          </w:p>
        </w:tc>
      </w:tr>
    </w:tbl>
    <w:p w14:paraId="6A78C6C2" w14:textId="77777777" w:rsidR="00261D8C" w:rsidRDefault="00261D8C">
      <w:pPr>
        <w:tabs>
          <w:tab w:val="left" w:pos="1080"/>
        </w:tabs>
        <w:spacing w:after="120" w:line="276" w:lineRule="auto"/>
        <w:ind w:firstLine="1077"/>
        <w:jc w:val="center"/>
        <w:rPr>
          <w:color w:val="C00000"/>
          <w:sz w:val="24"/>
          <w:szCs w:val="24"/>
        </w:rPr>
      </w:pPr>
    </w:p>
    <w:p w14:paraId="366DFE82" w14:textId="77777777" w:rsidR="00261D8C" w:rsidRDefault="005531D9">
      <w:pPr>
        <w:ind w:firstLine="0"/>
        <w:jc w:val="left"/>
      </w:pPr>
      <w:r>
        <w:br w:type="page"/>
      </w:r>
    </w:p>
    <w:p w14:paraId="34C988A2" w14:textId="77777777" w:rsidR="00261D8C" w:rsidRDefault="005531D9">
      <w:pPr>
        <w:spacing w:after="120" w:line="276" w:lineRule="auto"/>
        <w:ind w:firstLine="0"/>
        <w:jc w:val="center"/>
      </w:pPr>
      <w:r>
        <w:t>ВСПОГОГАТЕЛЬНЫЕ ВИДЫ РАЗРЕШЕННОГО ИСПОЛЬЗОВАНИЯ:</w:t>
      </w:r>
    </w:p>
    <w:tbl>
      <w:tblPr>
        <w:tblStyle w:val="afc"/>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5"/>
        <w:gridCol w:w="5717"/>
        <w:gridCol w:w="995"/>
      </w:tblGrid>
      <w:tr w:rsidR="00261D8C" w14:paraId="05C3F9CC" w14:textId="77777777">
        <w:trPr>
          <w:tblHeader/>
        </w:trPr>
        <w:tc>
          <w:tcPr>
            <w:tcW w:w="2915" w:type="dxa"/>
          </w:tcPr>
          <w:p w14:paraId="328B8CAA"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2EA0191F"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4EF0790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7A60C9C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717" w:type="dxa"/>
          </w:tcPr>
          <w:p w14:paraId="6E2AB4C2"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995" w:type="dxa"/>
          </w:tcPr>
          <w:p w14:paraId="776556E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6244F354" w14:textId="77777777">
        <w:tc>
          <w:tcPr>
            <w:tcW w:w="2915" w:type="dxa"/>
          </w:tcPr>
          <w:p w14:paraId="4A52AFCC"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Коммунальное обслуживание</w:t>
            </w:r>
          </w:p>
        </w:tc>
        <w:tc>
          <w:tcPr>
            <w:tcW w:w="5717" w:type="dxa"/>
          </w:tcPr>
          <w:p w14:paraId="612EF0C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4" w:anchor="/document/70736874/entry/1311">
              <w:r>
                <w:rPr>
                  <w:rFonts w:ascii="Times New Roman" w:eastAsia="Times New Roman" w:hAnsi="Times New Roman" w:cs="Times New Roman"/>
                  <w:sz w:val="24"/>
                  <w:szCs w:val="24"/>
                </w:rPr>
                <w:t>кодами 3.1.1-3.1.2</w:t>
              </w:r>
            </w:hyperlink>
            <w:r>
              <w:rPr>
                <w:rFonts w:ascii="Times New Roman" w:eastAsia="Times New Roman" w:hAnsi="Times New Roman" w:cs="Times New Roman"/>
                <w:sz w:val="24"/>
                <w:szCs w:val="24"/>
              </w:rPr>
              <w:t xml:space="preserve"> Классификатора</w:t>
            </w:r>
          </w:p>
        </w:tc>
        <w:tc>
          <w:tcPr>
            <w:tcW w:w="995" w:type="dxa"/>
          </w:tcPr>
          <w:p w14:paraId="60D83A64"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r>
      <w:tr w:rsidR="00261D8C" w14:paraId="127C80C9" w14:textId="77777777">
        <w:tc>
          <w:tcPr>
            <w:tcW w:w="2915" w:type="dxa"/>
          </w:tcPr>
          <w:p w14:paraId="0A37D807"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Связь</w:t>
            </w:r>
          </w:p>
        </w:tc>
        <w:tc>
          <w:tcPr>
            <w:tcW w:w="5717" w:type="dxa"/>
          </w:tcPr>
          <w:p w14:paraId="1B67375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5" w:anchor="/document/70736874/entry/1311">
              <w:r>
                <w:rPr>
                  <w:rFonts w:ascii="Times New Roman" w:eastAsia="Times New Roman" w:hAnsi="Times New Roman" w:cs="Times New Roman"/>
                  <w:sz w:val="24"/>
                  <w:szCs w:val="24"/>
                </w:rPr>
                <w:t>кодами 3.1.1</w:t>
              </w:r>
            </w:hyperlink>
            <w:r>
              <w:rPr>
                <w:rFonts w:ascii="Times New Roman" w:eastAsia="Times New Roman" w:hAnsi="Times New Roman" w:cs="Times New Roman"/>
                <w:sz w:val="24"/>
                <w:szCs w:val="24"/>
              </w:rPr>
              <w:t xml:space="preserve">, </w:t>
            </w:r>
            <w:hyperlink r:id="rId46" w:anchor="/document/70736874/entry/1323">
              <w:r>
                <w:rPr>
                  <w:rFonts w:ascii="Times New Roman" w:eastAsia="Times New Roman" w:hAnsi="Times New Roman" w:cs="Times New Roman"/>
                  <w:sz w:val="24"/>
                  <w:szCs w:val="24"/>
                </w:rPr>
                <w:t>3.2.3</w:t>
              </w:r>
            </w:hyperlink>
            <w:r>
              <w:rPr>
                <w:rFonts w:ascii="Times New Roman" w:eastAsia="Times New Roman" w:hAnsi="Times New Roman" w:cs="Times New Roman"/>
                <w:sz w:val="24"/>
                <w:szCs w:val="24"/>
              </w:rPr>
              <w:t xml:space="preserve"> Классификатора</w:t>
            </w:r>
          </w:p>
        </w:tc>
        <w:tc>
          <w:tcPr>
            <w:tcW w:w="995" w:type="dxa"/>
          </w:tcPr>
          <w:p w14:paraId="61C30AA7"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bl>
    <w:p w14:paraId="4D6569DF" w14:textId="77777777" w:rsidR="00261D8C" w:rsidRDefault="00261D8C">
      <w:pPr>
        <w:widowControl w:val="0"/>
        <w:tabs>
          <w:tab w:val="left" w:pos="180"/>
        </w:tabs>
        <w:spacing w:line="276" w:lineRule="auto"/>
      </w:pPr>
    </w:p>
    <w:p w14:paraId="469B7B75" w14:textId="77777777" w:rsidR="00261D8C" w:rsidRDefault="005531D9">
      <w:pPr>
        <w:widowControl w:val="0"/>
        <w:tabs>
          <w:tab w:val="left" w:pos="180"/>
        </w:tabs>
        <w:spacing w:line="276" w:lineRule="auto"/>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55DC2379" w14:textId="77777777" w:rsidR="00261D8C" w:rsidRDefault="005531D9">
      <w:pPr>
        <w:tabs>
          <w:tab w:val="left" w:pos="1080"/>
        </w:tabs>
        <w:spacing w:line="276" w:lineRule="auto"/>
      </w:pPr>
      <w:r>
        <w:t>3.1. Предельные размеры земельных участков:</w:t>
      </w:r>
    </w:p>
    <w:tbl>
      <w:tblPr>
        <w:tblStyle w:val="afd"/>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0"/>
        <w:gridCol w:w="2312"/>
        <w:gridCol w:w="2505"/>
      </w:tblGrid>
      <w:tr w:rsidR="00261D8C" w14:paraId="7AB22376" w14:textId="77777777">
        <w:trPr>
          <w:tblHeader/>
        </w:trPr>
        <w:tc>
          <w:tcPr>
            <w:tcW w:w="4810" w:type="dxa"/>
            <w:vMerge w:val="restart"/>
            <w:vAlign w:val="center"/>
          </w:tcPr>
          <w:p w14:paraId="7949CF57"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4817" w:type="dxa"/>
            <w:gridSpan w:val="2"/>
            <w:vAlign w:val="center"/>
          </w:tcPr>
          <w:p w14:paraId="1FA43C83" w14:textId="77777777" w:rsidR="00261D8C" w:rsidRDefault="005531D9">
            <w:pPr>
              <w:ind w:firstLine="0"/>
              <w:jc w:val="center"/>
              <w:rPr>
                <w:b/>
              </w:rPr>
            </w:pPr>
            <w:r>
              <w:rPr>
                <w:rFonts w:ascii="Times New Roman" w:eastAsia="Times New Roman" w:hAnsi="Times New Roman" w:cs="Times New Roman"/>
                <w:b/>
              </w:rPr>
              <w:t>Предельные размеры земельных участков</w:t>
            </w:r>
          </w:p>
        </w:tc>
      </w:tr>
      <w:tr w:rsidR="00261D8C" w14:paraId="6A56E450" w14:textId="77777777">
        <w:trPr>
          <w:tblHeader/>
        </w:trPr>
        <w:tc>
          <w:tcPr>
            <w:tcW w:w="4810" w:type="dxa"/>
            <w:vMerge/>
            <w:vAlign w:val="center"/>
          </w:tcPr>
          <w:p w14:paraId="1F0756B6" w14:textId="77777777" w:rsidR="00261D8C" w:rsidRDefault="00261D8C">
            <w:pPr>
              <w:widowControl w:val="0"/>
              <w:pBdr>
                <w:top w:val="nil"/>
                <w:left w:val="nil"/>
                <w:bottom w:val="nil"/>
                <w:right w:val="nil"/>
                <w:between w:val="nil"/>
              </w:pBdr>
              <w:spacing w:line="276" w:lineRule="auto"/>
              <w:ind w:firstLine="0"/>
              <w:jc w:val="left"/>
              <w:rPr>
                <w:b/>
              </w:rPr>
            </w:pPr>
          </w:p>
        </w:tc>
        <w:tc>
          <w:tcPr>
            <w:tcW w:w="2312" w:type="dxa"/>
            <w:vAlign w:val="center"/>
          </w:tcPr>
          <w:p w14:paraId="77964CDF"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Минимальная площадь земельного участка, кв.м.</w:t>
            </w:r>
          </w:p>
        </w:tc>
        <w:tc>
          <w:tcPr>
            <w:tcW w:w="2505" w:type="dxa"/>
            <w:vAlign w:val="center"/>
          </w:tcPr>
          <w:p w14:paraId="5C0FEF29"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Максимальная площадь земельного участка, кв.м.</w:t>
            </w:r>
          </w:p>
        </w:tc>
      </w:tr>
      <w:tr w:rsidR="00261D8C" w14:paraId="00E8D0B3" w14:textId="77777777">
        <w:tc>
          <w:tcPr>
            <w:tcW w:w="4810" w:type="dxa"/>
          </w:tcPr>
          <w:p w14:paraId="2281CAE6"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Коммунальное обслуживание (3.1)</w:t>
            </w:r>
          </w:p>
        </w:tc>
        <w:tc>
          <w:tcPr>
            <w:tcW w:w="2312" w:type="dxa"/>
          </w:tcPr>
          <w:p w14:paraId="68519A5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w:t>
            </w:r>
          </w:p>
        </w:tc>
        <w:tc>
          <w:tcPr>
            <w:tcW w:w="2505" w:type="dxa"/>
          </w:tcPr>
          <w:p w14:paraId="1D9BE68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r w:rsidR="00261D8C" w14:paraId="59B37579" w14:textId="77777777">
        <w:tc>
          <w:tcPr>
            <w:tcW w:w="4810" w:type="dxa"/>
          </w:tcPr>
          <w:p w14:paraId="7E9B00D8"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Объекты дорожного сервиса (4.9.1)</w:t>
            </w:r>
          </w:p>
        </w:tc>
        <w:tc>
          <w:tcPr>
            <w:tcW w:w="2312" w:type="dxa"/>
          </w:tcPr>
          <w:p w14:paraId="1B7C69E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505" w:type="dxa"/>
          </w:tcPr>
          <w:p w14:paraId="0EF7F660"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1B5320B6" w14:textId="77777777">
        <w:tc>
          <w:tcPr>
            <w:tcW w:w="4810" w:type="dxa"/>
          </w:tcPr>
          <w:p w14:paraId="54AE906D"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Связь (6.8)</w:t>
            </w:r>
          </w:p>
        </w:tc>
        <w:tc>
          <w:tcPr>
            <w:tcW w:w="2312" w:type="dxa"/>
          </w:tcPr>
          <w:p w14:paraId="47E78DE6"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w:t>
            </w:r>
          </w:p>
        </w:tc>
        <w:tc>
          <w:tcPr>
            <w:tcW w:w="2505" w:type="dxa"/>
          </w:tcPr>
          <w:p w14:paraId="193B8467"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08CE57FF" w14:textId="77777777">
        <w:tc>
          <w:tcPr>
            <w:tcW w:w="4810" w:type="dxa"/>
          </w:tcPr>
          <w:p w14:paraId="5F1AAFEC"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 (6.9)</w:t>
            </w:r>
          </w:p>
        </w:tc>
        <w:tc>
          <w:tcPr>
            <w:tcW w:w="2312" w:type="dxa"/>
          </w:tcPr>
          <w:p w14:paraId="1DDBC75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505" w:type="dxa"/>
          </w:tcPr>
          <w:p w14:paraId="137BA0A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0C3F9F5" w14:textId="77777777">
        <w:tc>
          <w:tcPr>
            <w:tcW w:w="4810" w:type="dxa"/>
          </w:tcPr>
          <w:p w14:paraId="6F128FC0"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Складские площадки (6.9.1)</w:t>
            </w:r>
          </w:p>
        </w:tc>
        <w:tc>
          <w:tcPr>
            <w:tcW w:w="2312" w:type="dxa"/>
          </w:tcPr>
          <w:p w14:paraId="3621A8D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505" w:type="dxa"/>
          </w:tcPr>
          <w:p w14:paraId="4457361E"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03BAF6DF" w14:textId="77777777">
        <w:tc>
          <w:tcPr>
            <w:tcW w:w="4810" w:type="dxa"/>
          </w:tcPr>
          <w:p w14:paraId="59591CC5"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Транспорт (7.0)</w:t>
            </w:r>
          </w:p>
        </w:tc>
        <w:tc>
          <w:tcPr>
            <w:tcW w:w="2312" w:type="dxa"/>
          </w:tcPr>
          <w:p w14:paraId="4AB1999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505" w:type="dxa"/>
          </w:tcPr>
          <w:p w14:paraId="1A5D2E0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3C80298" w14:textId="77777777">
        <w:tc>
          <w:tcPr>
            <w:tcW w:w="4810" w:type="dxa"/>
          </w:tcPr>
          <w:p w14:paraId="369D6AF5"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2312" w:type="dxa"/>
          </w:tcPr>
          <w:p w14:paraId="501CF75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505" w:type="dxa"/>
          </w:tcPr>
          <w:p w14:paraId="0249C99B"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bl>
    <w:p w14:paraId="0B185F69" w14:textId="77777777" w:rsidR="00261D8C" w:rsidRDefault="00261D8C">
      <w:pPr>
        <w:tabs>
          <w:tab w:val="left" w:pos="1080"/>
        </w:tabs>
        <w:spacing w:line="276" w:lineRule="auto"/>
        <w:rPr>
          <w:sz w:val="24"/>
          <w:szCs w:val="24"/>
        </w:rPr>
      </w:pPr>
    </w:p>
    <w:p w14:paraId="4110EFA0" w14:textId="77777777" w:rsidR="00261D8C" w:rsidRDefault="005531D9">
      <w:pPr>
        <w:widowControl w:val="0"/>
        <w:tabs>
          <w:tab w:val="left" w:pos="180"/>
        </w:tabs>
        <w:spacing w:line="276" w:lineRule="auto"/>
      </w:pPr>
      <w:r>
        <w:t>3.2. Предельные параметры разрешенного строительства, реконструкции объектов капитального строительства:</w:t>
      </w:r>
    </w:p>
    <w:tbl>
      <w:tblPr>
        <w:tblStyle w:val="afe"/>
        <w:tblW w:w="935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1418"/>
        <w:gridCol w:w="1417"/>
        <w:gridCol w:w="1418"/>
        <w:gridCol w:w="1558"/>
      </w:tblGrid>
      <w:tr w:rsidR="00261D8C" w14:paraId="422EA898" w14:textId="77777777">
        <w:trPr>
          <w:tblHeader/>
        </w:trPr>
        <w:tc>
          <w:tcPr>
            <w:tcW w:w="3539" w:type="dxa"/>
            <w:vMerge w:val="restart"/>
            <w:vAlign w:val="center"/>
          </w:tcPr>
          <w:p w14:paraId="41C5949B"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5811" w:type="dxa"/>
            <w:gridSpan w:val="4"/>
          </w:tcPr>
          <w:p w14:paraId="53E2E316"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37A2B9BE" w14:textId="77777777">
        <w:trPr>
          <w:tblHeader/>
        </w:trPr>
        <w:tc>
          <w:tcPr>
            <w:tcW w:w="3539" w:type="dxa"/>
            <w:vMerge/>
            <w:vAlign w:val="center"/>
          </w:tcPr>
          <w:p w14:paraId="1306B4C0"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418" w:type="dxa"/>
            <w:vAlign w:val="center"/>
          </w:tcPr>
          <w:p w14:paraId="0350E1F3"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417" w:type="dxa"/>
            <w:vAlign w:val="center"/>
          </w:tcPr>
          <w:p w14:paraId="50F8E398"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418" w:type="dxa"/>
            <w:vAlign w:val="center"/>
          </w:tcPr>
          <w:p w14:paraId="77402086" w14:textId="77777777" w:rsidR="00261D8C" w:rsidRDefault="005531D9">
            <w:pPr>
              <w:ind w:left="-57" w:right="-57"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1558" w:type="dxa"/>
            <w:vAlign w:val="center"/>
          </w:tcPr>
          <w:p w14:paraId="722CB182" w14:textId="77777777" w:rsidR="00261D8C" w:rsidRDefault="005531D9">
            <w:pPr>
              <w:ind w:left="-57" w:right="-57"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281A29EB" w14:textId="77777777">
        <w:tc>
          <w:tcPr>
            <w:tcW w:w="3539" w:type="dxa"/>
          </w:tcPr>
          <w:p w14:paraId="78BC8F0D"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Коммунальное обслуживание (3.1)</w:t>
            </w:r>
          </w:p>
        </w:tc>
        <w:tc>
          <w:tcPr>
            <w:tcW w:w="1418" w:type="dxa"/>
          </w:tcPr>
          <w:p w14:paraId="74C8EE8A"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17" w:type="dxa"/>
          </w:tcPr>
          <w:p w14:paraId="5B74180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18" w:type="dxa"/>
          </w:tcPr>
          <w:p w14:paraId="0FCB5E3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558" w:type="dxa"/>
          </w:tcPr>
          <w:p w14:paraId="07E99C3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634EF1AB" w14:textId="77777777">
        <w:tc>
          <w:tcPr>
            <w:tcW w:w="3539" w:type="dxa"/>
          </w:tcPr>
          <w:p w14:paraId="0EC6EA99"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Объекты дорожного сервиса (4.9.1)</w:t>
            </w:r>
          </w:p>
        </w:tc>
        <w:tc>
          <w:tcPr>
            <w:tcW w:w="1418" w:type="dxa"/>
          </w:tcPr>
          <w:p w14:paraId="0022BB5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17" w:type="dxa"/>
          </w:tcPr>
          <w:p w14:paraId="4F799E38"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18" w:type="dxa"/>
          </w:tcPr>
          <w:p w14:paraId="07B7AB3B"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558" w:type="dxa"/>
          </w:tcPr>
          <w:p w14:paraId="2C30B2FA"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3E48A016" w14:textId="77777777">
        <w:tc>
          <w:tcPr>
            <w:tcW w:w="3539" w:type="dxa"/>
          </w:tcPr>
          <w:p w14:paraId="669A0695"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Связь (6.8)</w:t>
            </w:r>
          </w:p>
        </w:tc>
        <w:tc>
          <w:tcPr>
            <w:tcW w:w="1418" w:type="dxa"/>
          </w:tcPr>
          <w:p w14:paraId="3DFB7DB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17" w:type="dxa"/>
          </w:tcPr>
          <w:p w14:paraId="74119091"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18" w:type="dxa"/>
          </w:tcPr>
          <w:p w14:paraId="60E3FD6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8" w:type="dxa"/>
          </w:tcPr>
          <w:p w14:paraId="257CC2C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360B89AD" w14:textId="77777777">
        <w:tc>
          <w:tcPr>
            <w:tcW w:w="3539" w:type="dxa"/>
          </w:tcPr>
          <w:p w14:paraId="03323F64"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 (6.9)</w:t>
            </w:r>
          </w:p>
        </w:tc>
        <w:tc>
          <w:tcPr>
            <w:tcW w:w="1418" w:type="dxa"/>
          </w:tcPr>
          <w:p w14:paraId="39B6992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417" w:type="dxa"/>
          </w:tcPr>
          <w:p w14:paraId="2D1F0F8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418" w:type="dxa"/>
          </w:tcPr>
          <w:p w14:paraId="1BA3265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8" w:type="dxa"/>
          </w:tcPr>
          <w:p w14:paraId="5D02232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00EF7D11" w14:textId="77777777">
        <w:tc>
          <w:tcPr>
            <w:tcW w:w="3539" w:type="dxa"/>
          </w:tcPr>
          <w:p w14:paraId="73AD8B02"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Складские площадки (6.9.1)</w:t>
            </w:r>
          </w:p>
        </w:tc>
        <w:tc>
          <w:tcPr>
            <w:tcW w:w="1418" w:type="dxa"/>
          </w:tcPr>
          <w:p w14:paraId="63BAD1C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7" w:type="dxa"/>
          </w:tcPr>
          <w:p w14:paraId="110E712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8" w:type="dxa"/>
          </w:tcPr>
          <w:p w14:paraId="7216841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8" w:type="dxa"/>
          </w:tcPr>
          <w:p w14:paraId="64D600F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5D15FB29" w14:textId="77777777">
        <w:tc>
          <w:tcPr>
            <w:tcW w:w="3539" w:type="dxa"/>
          </w:tcPr>
          <w:p w14:paraId="7E9DA247"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Транспорт (7.0)</w:t>
            </w:r>
          </w:p>
        </w:tc>
        <w:tc>
          <w:tcPr>
            <w:tcW w:w="1418" w:type="dxa"/>
          </w:tcPr>
          <w:p w14:paraId="00678B5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7" w:type="dxa"/>
          </w:tcPr>
          <w:p w14:paraId="1F5925E8"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8" w:type="dxa"/>
          </w:tcPr>
          <w:p w14:paraId="3A0FE99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8" w:type="dxa"/>
          </w:tcPr>
          <w:p w14:paraId="0F80D91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1FA16772" w14:textId="77777777">
        <w:tc>
          <w:tcPr>
            <w:tcW w:w="3539" w:type="dxa"/>
          </w:tcPr>
          <w:p w14:paraId="2F5134A1"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1418" w:type="dxa"/>
          </w:tcPr>
          <w:p w14:paraId="595CCB1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7" w:type="dxa"/>
          </w:tcPr>
          <w:p w14:paraId="57E74F6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8" w:type="dxa"/>
          </w:tcPr>
          <w:p w14:paraId="5FDED2E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8" w:type="dxa"/>
          </w:tcPr>
          <w:p w14:paraId="024EAF2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bl>
    <w:p w14:paraId="0E0A4DD2" w14:textId="77777777" w:rsidR="00261D8C" w:rsidRDefault="00261D8C">
      <w:pPr>
        <w:tabs>
          <w:tab w:val="left" w:pos="1080"/>
        </w:tabs>
        <w:spacing w:line="276" w:lineRule="auto"/>
      </w:pPr>
    </w:p>
    <w:p w14:paraId="3C582DC2" w14:textId="77777777" w:rsidR="00261D8C" w:rsidRDefault="005531D9">
      <w:pPr>
        <w:tabs>
          <w:tab w:val="left" w:pos="1080"/>
        </w:tabs>
        <w:spacing w:line="276" w:lineRule="auto"/>
      </w:pPr>
      <w:r>
        <w:t>4. Ограничения использования земельных участков и объектов капитального строительства.</w:t>
      </w:r>
    </w:p>
    <w:p w14:paraId="1DE0355C" w14:textId="77777777" w:rsidR="00261D8C" w:rsidRDefault="005531D9">
      <w:pPr>
        <w:tabs>
          <w:tab w:val="left" w:pos="1080"/>
        </w:tabs>
        <w:spacing w:line="276" w:lineRule="auto"/>
      </w:pPr>
      <w:bookmarkStart w:id="22" w:name="_42ddq1a" w:colFirst="0" w:colLast="0"/>
      <w:bookmarkEnd w:id="22"/>
      <w:r>
        <w:t xml:space="preserve">Ограничения использования земельных участков и объектов капитального строительства, находящихся в зоне с кодовым обозначением </w:t>
      </w:r>
      <w:r>
        <w:br/>
        <w:t>(Т-1) и расположенных в границах зон с особыми условиями использования территории, устанавливаются в соответствии со статьями 35-41 настоящих Правил.</w:t>
      </w:r>
    </w:p>
    <w:p w14:paraId="3D6BC1A5" w14:textId="77777777" w:rsidR="00261D8C" w:rsidRDefault="00261D8C">
      <w:pPr>
        <w:tabs>
          <w:tab w:val="left" w:pos="1080"/>
        </w:tabs>
        <w:spacing w:line="276" w:lineRule="auto"/>
      </w:pPr>
    </w:p>
    <w:p w14:paraId="69F0ABC2" w14:textId="77777777" w:rsidR="00261D8C" w:rsidRDefault="005531D9">
      <w:pPr>
        <w:keepNext/>
        <w:widowControl w:val="0"/>
        <w:spacing w:line="276" w:lineRule="auto"/>
        <w:rPr>
          <w:b/>
        </w:rPr>
      </w:pPr>
      <w:bookmarkStart w:id="23" w:name="_2hio093" w:colFirst="0" w:colLast="0"/>
      <w:bookmarkEnd w:id="23"/>
      <w:r>
        <w:rPr>
          <w:b/>
        </w:rPr>
        <w:t>Статья 32. Зона сельскохозяйственного использования (Сх)</w:t>
      </w:r>
    </w:p>
    <w:p w14:paraId="50FA22FE" w14:textId="77777777" w:rsidR="00261D8C" w:rsidRDefault="005531D9">
      <w:pPr>
        <w:widowControl w:val="0"/>
        <w:tabs>
          <w:tab w:val="left" w:pos="5615"/>
        </w:tabs>
        <w:spacing w:line="276" w:lineRule="auto"/>
      </w:pPr>
      <w:r>
        <w:t>1. Зона сельскохозяйственных использования (Сх) определяется для ведения сельского хозяйства, в том числе сенокошения и выпаса сельскохозяйственных животных.</w:t>
      </w:r>
    </w:p>
    <w:p w14:paraId="271D4B3C" w14:textId="77777777" w:rsidR="00261D8C" w:rsidRDefault="005531D9">
      <w:pPr>
        <w:widowControl w:val="0"/>
        <w:tabs>
          <w:tab w:val="left" w:pos="7200"/>
        </w:tabs>
        <w:spacing w:line="276" w:lineRule="auto"/>
      </w:pPr>
      <w:r>
        <w:t>2. Виды разрешенного использования:</w:t>
      </w:r>
    </w:p>
    <w:p w14:paraId="29DBF1EC" w14:textId="77777777" w:rsidR="00261D8C" w:rsidRDefault="005531D9">
      <w:pPr>
        <w:widowControl w:val="0"/>
        <w:tabs>
          <w:tab w:val="left" w:pos="7200"/>
        </w:tabs>
        <w:spacing w:after="120" w:line="276" w:lineRule="auto"/>
        <w:ind w:firstLine="0"/>
        <w:jc w:val="center"/>
        <w:rPr>
          <w:smallCaps/>
        </w:rPr>
      </w:pPr>
      <w:bookmarkStart w:id="24" w:name="_wnyagw" w:colFirst="0" w:colLast="0"/>
      <w:bookmarkEnd w:id="24"/>
      <w:r>
        <w:rPr>
          <w:smallCaps/>
        </w:rPr>
        <w:t>ОСНОВНЫЕ ВИДЫ РАЗРЕШЕННОГО ИСПОЛЬЗОВАНИЯ:</w:t>
      </w:r>
    </w:p>
    <w:tbl>
      <w:tblPr>
        <w:tblStyle w:val="aff"/>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7B1A30D2" w14:textId="77777777">
        <w:trPr>
          <w:tblHeader/>
        </w:trPr>
        <w:tc>
          <w:tcPr>
            <w:tcW w:w="3061" w:type="dxa"/>
          </w:tcPr>
          <w:p w14:paraId="75DCBC41"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302EFB6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15708182"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182503D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5F10F7A4"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28F932AF"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45496043" w14:textId="77777777">
        <w:tc>
          <w:tcPr>
            <w:tcW w:w="3061" w:type="dxa"/>
          </w:tcPr>
          <w:p w14:paraId="36CFF2E8"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Растениеводство</w:t>
            </w:r>
          </w:p>
        </w:tc>
        <w:tc>
          <w:tcPr>
            <w:tcW w:w="5551" w:type="dxa"/>
          </w:tcPr>
          <w:p w14:paraId="62A6899E"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хозяйственной деятельности, связанной с выращиванием сельскохозяйственных культур.</w:t>
            </w:r>
          </w:p>
          <w:p w14:paraId="29FA5C5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47" w:anchor="/document/70736874/entry/1012">
              <w:r>
                <w:rPr>
                  <w:rFonts w:ascii="Times New Roman" w:eastAsia="Times New Roman" w:hAnsi="Times New Roman" w:cs="Times New Roman"/>
                  <w:sz w:val="24"/>
                  <w:szCs w:val="24"/>
                </w:rPr>
                <w:t>кодами 1.2-1.6</w:t>
              </w:r>
            </w:hyperlink>
            <w:r>
              <w:rPr>
                <w:rFonts w:ascii="Times New Roman" w:eastAsia="Times New Roman" w:hAnsi="Times New Roman" w:cs="Times New Roman"/>
                <w:sz w:val="24"/>
                <w:szCs w:val="24"/>
              </w:rPr>
              <w:t xml:space="preserve"> Классификатора</w:t>
            </w:r>
          </w:p>
        </w:tc>
        <w:tc>
          <w:tcPr>
            <w:tcW w:w="1015" w:type="dxa"/>
          </w:tcPr>
          <w:p w14:paraId="04B59608"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261D8C" w14:paraId="39546B69" w14:textId="77777777">
        <w:tc>
          <w:tcPr>
            <w:tcW w:w="3061" w:type="dxa"/>
          </w:tcPr>
          <w:p w14:paraId="2AFEBC63"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Выращивание зерновых и иных сельскохозяйственных культур</w:t>
            </w:r>
          </w:p>
        </w:tc>
        <w:tc>
          <w:tcPr>
            <w:tcW w:w="5551" w:type="dxa"/>
          </w:tcPr>
          <w:p w14:paraId="098DF7D6"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15" w:type="dxa"/>
          </w:tcPr>
          <w:p w14:paraId="2669865D"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261D8C" w14:paraId="7607F6EA" w14:textId="77777777">
        <w:tc>
          <w:tcPr>
            <w:tcW w:w="3061" w:type="dxa"/>
          </w:tcPr>
          <w:p w14:paraId="76A97BE0"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Овощеводство</w:t>
            </w:r>
          </w:p>
        </w:tc>
        <w:tc>
          <w:tcPr>
            <w:tcW w:w="5551" w:type="dxa"/>
          </w:tcPr>
          <w:p w14:paraId="5F022D52"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15" w:type="dxa"/>
          </w:tcPr>
          <w:p w14:paraId="719180D2"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261D8C" w14:paraId="3A3E3F1D" w14:textId="77777777">
        <w:tc>
          <w:tcPr>
            <w:tcW w:w="3061" w:type="dxa"/>
          </w:tcPr>
          <w:p w14:paraId="2A986E50"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Садоводство</w:t>
            </w:r>
          </w:p>
        </w:tc>
        <w:tc>
          <w:tcPr>
            <w:tcW w:w="5551" w:type="dxa"/>
          </w:tcPr>
          <w:p w14:paraId="34CCBDEB"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15" w:type="dxa"/>
          </w:tcPr>
          <w:p w14:paraId="2D9EA575"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261D8C" w14:paraId="1A1BA76B" w14:textId="77777777">
        <w:tc>
          <w:tcPr>
            <w:tcW w:w="3061" w:type="dxa"/>
          </w:tcPr>
          <w:p w14:paraId="01080B90"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Животноводство</w:t>
            </w:r>
          </w:p>
        </w:tc>
        <w:tc>
          <w:tcPr>
            <w:tcW w:w="5551" w:type="dxa"/>
          </w:tcPr>
          <w:p w14:paraId="2CB0467D"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w:t>
            </w:r>
            <w:hyperlink r:id="rId48" w:anchor="block_1018">
              <w:r>
                <w:rPr>
                  <w:rFonts w:ascii="Times New Roman" w:eastAsia="Times New Roman" w:hAnsi="Times New Roman" w:cs="Times New Roman"/>
                  <w:sz w:val="24"/>
                  <w:szCs w:val="24"/>
                </w:rPr>
                <w:t>кодами 1.8 - 1.11</w:t>
              </w:r>
            </w:hyperlink>
            <w:r>
              <w:rPr>
                <w:rFonts w:ascii="Times New Roman" w:eastAsia="Times New Roman" w:hAnsi="Times New Roman" w:cs="Times New Roman"/>
                <w:sz w:val="24"/>
                <w:szCs w:val="24"/>
              </w:rPr>
              <w:t xml:space="preserve">, </w:t>
            </w:r>
            <w:hyperlink r:id="rId49" w:anchor="block_1115">
              <w:r>
                <w:rPr>
                  <w:rFonts w:ascii="Times New Roman" w:eastAsia="Times New Roman" w:hAnsi="Times New Roman" w:cs="Times New Roman"/>
                  <w:sz w:val="24"/>
                  <w:szCs w:val="24"/>
                </w:rPr>
                <w:t>1.15</w:t>
              </w:r>
            </w:hyperlink>
            <w:r>
              <w:rPr>
                <w:rFonts w:ascii="Times New Roman" w:eastAsia="Times New Roman" w:hAnsi="Times New Roman" w:cs="Times New Roman"/>
                <w:sz w:val="24"/>
                <w:szCs w:val="24"/>
              </w:rPr>
              <w:t xml:space="preserve">, </w:t>
            </w:r>
            <w:hyperlink r:id="rId50" w:anchor="block_1119">
              <w:r>
                <w:rPr>
                  <w:rFonts w:ascii="Times New Roman" w:eastAsia="Times New Roman" w:hAnsi="Times New Roman" w:cs="Times New Roman"/>
                  <w:sz w:val="24"/>
                  <w:szCs w:val="24"/>
                </w:rPr>
                <w:t>1.19</w:t>
              </w:r>
            </w:hyperlink>
            <w:r>
              <w:rPr>
                <w:rFonts w:ascii="Times New Roman" w:eastAsia="Times New Roman" w:hAnsi="Times New Roman" w:cs="Times New Roman"/>
                <w:sz w:val="24"/>
                <w:szCs w:val="24"/>
              </w:rPr>
              <w:t xml:space="preserve">, </w:t>
            </w:r>
            <w:hyperlink r:id="rId51" w:anchor="block_1120">
              <w:r>
                <w:rPr>
                  <w:rFonts w:ascii="Times New Roman" w:eastAsia="Times New Roman" w:hAnsi="Times New Roman" w:cs="Times New Roman"/>
                  <w:sz w:val="24"/>
                  <w:szCs w:val="24"/>
                </w:rPr>
                <w:t>1.20</w:t>
              </w:r>
            </w:hyperlink>
            <w:r>
              <w:rPr>
                <w:rFonts w:ascii="Times New Roman" w:eastAsia="Times New Roman" w:hAnsi="Times New Roman" w:cs="Times New Roman"/>
                <w:sz w:val="24"/>
                <w:szCs w:val="24"/>
              </w:rPr>
              <w:t xml:space="preserve"> Классификатора</w:t>
            </w:r>
          </w:p>
        </w:tc>
        <w:tc>
          <w:tcPr>
            <w:tcW w:w="1015" w:type="dxa"/>
          </w:tcPr>
          <w:p w14:paraId="018D0594"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261D8C" w14:paraId="3BCA7D1F" w14:textId="77777777">
        <w:tc>
          <w:tcPr>
            <w:tcW w:w="3061" w:type="dxa"/>
          </w:tcPr>
          <w:p w14:paraId="31F268E3"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Пчеловодство</w:t>
            </w:r>
          </w:p>
        </w:tc>
        <w:tc>
          <w:tcPr>
            <w:tcW w:w="5551" w:type="dxa"/>
          </w:tcPr>
          <w:p w14:paraId="3BAE8BDB"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2381DA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ульев, иных объектов и оборудования, необходимого для пчеловодства и разведениях иных полезных насекомых;</w:t>
            </w:r>
          </w:p>
          <w:p w14:paraId="2DD6B2B7"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сооружений, используемых для хранения и первичной переработки продукции пчеловодства</w:t>
            </w:r>
          </w:p>
        </w:tc>
        <w:tc>
          <w:tcPr>
            <w:tcW w:w="1015" w:type="dxa"/>
          </w:tcPr>
          <w:p w14:paraId="2092D38D"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r>
      <w:tr w:rsidR="00261D8C" w14:paraId="7E384CD8" w14:textId="77777777">
        <w:tc>
          <w:tcPr>
            <w:tcW w:w="3061" w:type="dxa"/>
          </w:tcPr>
          <w:p w14:paraId="622EF13D"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Хранение и переработка сельскохозяйственной продукции</w:t>
            </w:r>
          </w:p>
        </w:tc>
        <w:tc>
          <w:tcPr>
            <w:tcW w:w="5551" w:type="dxa"/>
          </w:tcPr>
          <w:p w14:paraId="3DE9AF57"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15" w:type="dxa"/>
          </w:tcPr>
          <w:p w14:paraId="48F871F3"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261D8C" w14:paraId="4C28100C" w14:textId="77777777">
        <w:tc>
          <w:tcPr>
            <w:tcW w:w="3061" w:type="dxa"/>
          </w:tcPr>
          <w:p w14:paraId="50E8E4F1"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Ведение личного подсобного хозяйства на полевых участках</w:t>
            </w:r>
          </w:p>
        </w:tc>
        <w:tc>
          <w:tcPr>
            <w:tcW w:w="5551" w:type="dxa"/>
          </w:tcPr>
          <w:p w14:paraId="11A3CFBD"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015" w:type="dxa"/>
          </w:tcPr>
          <w:p w14:paraId="54654580"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r>
      <w:tr w:rsidR="00261D8C" w14:paraId="0FB0E627" w14:textId="77777777">
        <w:tc>
          <w:tcPr>
            <w:tcW w:w="3061" w:type="dxa"/>
          </w:tcPr>
          <w:p w14:paraId="37FC8051"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Питомники</w:t>
            </w:r>
          </w:p>
        </w:tc>
        <w:tc>
          <w:tcPr>
            <w:tcW w:w="5551" w:type="dxa"/>
          </w:tcPr>
          <w:p w14:paraId="6CD362BD"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47FD929"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сооружений, необходимых для указанных видов сельскохозяйственного производства</w:t>
            </w:r>
          </w:p>
        </w:tc>
        <w:tc>
          <w:tcPr>
            <w:tcW w:w="1015" w:type="dxa"/>
          </w:tcPr>
          <w:p w14:paraId="37BAADF8"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r>
      <w:tr w:rsidR="00261D8C" w14:paraId="45445135" w14:textId="77777777">
        <w:tc>
          <w:tcPr>
            <w:tcW w:w="3061" w:type="dxa"/>
          </w:tcPr>
          <w:p w14:paraId="107A1E98"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Обеспечение сельскохозяйственного производства</w:t>
            </w:r>
          </w:p>
        </w:tc>
        <w:tc>
          <w:tcPr>
            <w:tcW w:w="5551" w:type="dxa"/>
          </w:tcPr>
          <w:p w14:paraId="37F45814"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15" w:type="dxa"/>
          </w:tcPr>
          <w:p w14:paraId="33E3CD36"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r>
    </w:tbl>
    <w:p w14:paraId="68EC27C2" w14:textId="77777777" w:rsidR="00261D8C" w:rsidRDefault="00261D8C">
      <w:pPr>
        <w:widowControl w:val="0"/>
        <w:tabs>
          <w:tab w:val="left" w:pos="7200"/>
        </w:tabs>
        <w:spacing w:after="120" w:line="276" w:lineRule="auto"/>
        <w:ind w:firstLine="0"/>
        <w:jc w:val="center"/>
        <w:rPr>
          <w:smallCaps/>
        </w:rPr>
      </w:pPr>
    </w:p>
    <w:p w14:paraId="46BE1E95" w14:textId="77777777" w:rsidR="00261D8C" w:rsidRDefault="005531D9">
      <w:pPr>
        <w:widowControl w:val="0"/>
        <w:tabs>
          <w:tab w:val="left" w:pos="7200"/>
        </w:tabs>
      </w:pPr>
      <w:r>
        <w:t>Условно разрешенные виды разрешенного использования и вспомогательные виды разрешенного использования земельных участков и объектов капитального строительства для данной территориальной зоны не устанавливаются.</w:t>
      </w:r>
    </w:p>
    <w:p w14:paraId="06A8238F" w14:textId="77777777" w:rsidR="00261D8C" w:rsidRDefault="00261D8C">
      <w:pPr>
        <w:widowControl w:val="0"/>
        <w:tabs>
          <w:tab w:val="left" w:pos="180"/>
        </w:tabs>
        <w:spacing w:line="276" w:lineRule="auto"/>
      </w:pPr>
    </w:p>
    <w:p w14:paraId="7B68C7DD" w14:textId="77777777" w:rsidR="00261D8C" w:rsidRDefault="005531D9">
      <w:pPr>
        <w:widowControl w:val="0"/>
        <w:tabs>
          <w:tab w:val="left" w:pos="180"/>
        </w:tabs>
        <w:spacing w:line="276" w:lineRule="auto"/>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7DC85BD9" w14:textId="77777777" w:rsidR="00261D8C" w:rsidRDefault="005531D9">
      <w:pPr>
        <w:widowControl w:val="0"/>
        <w:tabs>
          <w:tab w:val="left" w:pos="180"/>
        </w:tabs>
        <w:spacing w:line="276" w:lineRule="auto"/>
      </w:pPr>
      <w:r>
        <w:t>3.1. Предельные размеры земельных участков:</w:t>
      </w:r>
    </w:p>
    <w:tbl>
      <w:tblPr>
        <w:tblStyle w:val="aff0"/>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2694"/>
        <w:gridCol w:w="2686"/>
      </w:tblGrid>
      <w:tr w:rsidR="00261D8C" w14:paraId="419037E6" w14:textId="77777777">
        <w:tc>
          <w:tcPr>
            <w:tcW w:w="4247" w:type="dxa"/>
            <w:vMerge w:val="restart"/>
            <w:vAlign w:val="center"/>
          </w:tcPr>
          <w:p w14:paraId="0A7889B3"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5380" w:type="dxa"/>
            <w:gridSpan w:val="2"/>
            <w:vAlign w:val="center"/>
          </w:tcPr>
          <w:p w14:paraId="4D4740DD" w14:textId="77777777" w:rsidR="00261D8C" w:rsidRDefault="005531D9">
            <w:pPr>
              <w:ind w:left="-113" w:right="-113" w:firstLine="0"/>
              <w:jc w:val="center"/>
              <w:rPr>
                <w:b/>
              </w:rPr>
            </w:pPr>
            <w:r>
              <w:rPr>
                <w:rFonts w:ascii="Times New Roman" w:eastAsia="Times New Roman" w:hAnsi="Times New Roman" w:cs="Times New Roman"/>
                <w:b/>
              </w:rPr>
              <w:t>Предельные размеры земельных участков</w:t>
            </w:r>
          </w:p>
        </w:tc>
      </w:tr>
      <w:tr w:rsidR="00261D8C" w14:paraId="2DC47ACB" w14:textId="77777777">
        <w:tc>
          <w:tcPr>
            <w:tcW w:w="4247" w:type="dxa"/>
            <w:vMerge/>
            <w:vAlign w:val="center"/>
          </w:tcPr>
          <w:p w14:paraId="54BD55AF" w14:textId="77777777" w:rsidR="00261D8C" w:rsidRDefault="00261D8C">
            <w:pPr>
              <w:widowControl w:val="0"/>
              <w:pBdr>
                <w:top w:val="nil"/>
                <w:left w:val="nil"/>
                <w:bottom w:val="nil"/>
                <w:right w:val="nil"/>
                <w:between w:val="nil"/>
              </w:pBdr>
              <w:spacing w:line="276" w:lineRule="auto"/>
              <w:ind w:firstLine="0"/>
              <w:jc w:val="left"/>
              <w:rPr>
                <w:b/>
              </w:rPr>
            </w:pPr>
          </w:p>
        </w:tc>
        <w:tc>
          <w:tcPr>
            <w:tcW w:w="2694" w:type="dxa"/>
            <w:vAlign w:val="center"/>
          </w:tcPr>
          <w:p w14:paraId="7E8D0053"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Минимальная площадь земельного участка, кв. м</w:t>
            </w:r>
          </w:p>
        </w:tc>
        <w:tc>
          <w:tcPr>
            <w:tcW w:w="2686" w:type="dxa"/>
            <w:vAlign w:val="center"/>
          </w:tcPr>
          <w:p w14:paraId="0252639F"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Максимальная площадь земельного участка, кв. м</w:t>
            </w:r>
          </w:p>
        </w:tc>
      </w:tr>
      <w:tr w:rsidR="00261D8C" w14:paraId="383432F6" w14:textId="77777777">
        <w:tc>
          <w:tcPr>
            <w:tcW w:w="4247" w:type="dxa"/>
          </w:tcPr>
          <w:p w14:paraId="65A781C8"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Растениеводство (1.1)</w:t>
            </w:r>
          </w:p>
        </w:tc>
        <w:tc>
          <w:tcPr>
            <w:tcW w:w="2694" w:type="dxa"/>
          </w:tcPr>
          <w:p w14:paraId="662AC3C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686" w:type="dxa"/>
          </w:tcPr>
          <w:p w14:paraId="11A669C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0087C583" w14:textId="77777777">
        <w:tc>
          <w:tcPr>
            <w:tcW w:w="4247" w:type="dxa"/>
          </w:tcPr>
          <w:p w14:paraId="4593C808"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Выращивание зерновых и иных сельскохозяйственных культур (1.2)</w:t>
            </w:r>
          </w:p>
        </w:tc>
        <w:tc>
          <w:tcPr>
            <w:tcW w:w="2694" w:type="dxa"/>
          </w:tcPr>
          <w:p w14:paraId="516DAB61"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686" w:type="dxa"/>
          </w:tcPr>
          <w:p w14:paraId="77548539"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4638B7AD" w14:textId="77777777">
        <w:tc>
          <w:tcPr>
            <w:tcW w:w="4247" w:type="dxa"/>
          </w:tcPr>
          <w:p w14:paraId="73B0D1FB"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Овощеводство (1.3)</w:t>
            </w:r>
          </w:p>
        </w:tc>
        <w:tc>
          <w:tcPr>
            <w:tcW w:w="2694" w:type="dxa"/>
          </w:tcPr>
          <w:p w14:paraId="61748E8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686" w:type="dxa"/>
          </w:tcPr>
          <w:p w14:paraId="4F8BEE1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290D8401" w14:textId="77777777">
        <w:tc>
          <w:tcPr>
            <w:tcW w:w="4247" w:type="dxa"/>
          </w:tcPr>
          <w:p w14:paraId="08EB35DA"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Садоводство (1.5)</w:t>
            </w:r>
          </w:p>
        </w:tc>
        <w:tc>
          <w:tcPr>
            <w:tcW w:w="2694" w:type="dxa"/>
          </w:tcPr>
          <w:p w14:paraId="427DA30B"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686" w:type="dxa"/>
          </w:tcPr>
          <w:p w14:paraId="68E4B556"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2D526FE" w14:textId="77777777">
        <w:tc>
          <w:tcPr>
            <w:tcW w:w="4247" w:type="dxa"/>
          </w:tcPr>
          <w:p w14:paraId="068DD316"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Животноводство (1.7)</w:t>
            </w:r>
          </w:p>
        </w:tc>
        <w:tc>
          <w:tcPr>
            <w:tcW w:w="2694" w:type="dxa"/>
          </w:tcPr>
          <w:p w14:paraId="09E7B9BA"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686" w:type="dxa"/>
          </w:tcPr>
          <w:p w14:paraId="19CCDA08"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06E0B1AA" w14:textId="77777777">
        <w:tc>
          <w:tcPr>
            <w:tcW w:w="4247" w:type="dxa"/>
          </w:tcPr>
          <w:p w14:paraId="2645C00F"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Пчеловодство (1.12)</w:t>
            </w:r>
          </w:p>
        </w:tc>
        <w:tc>
          <w:tcPr>
            <w:tcW w:w="2694" w:type="dxa"/>
          </w:tcPr>
          <w:p w14:paraId="5CE5B47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686" w:type="dxa"/>
          </w:tcPr>
          <w:p w14:paraId="734A5D0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501534DB" w14:textId="77777777">
        <w:tc>
          <w:tcPr>
            <w:tcW w:w="4247" w:type="dxa"/>
          </w:tcPr>
          <w:p w14:paraId="750C76A2"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Хранение и переработка сельскохозяйственной продукции (1.15)</w:t>
            </w:r>
          </w:p>
        </w:tc>
        <w:tc>
          <w:tcPr>
            <w:tcW w:w="2694" w:type="dxa"/>
          </w:tcPr>
          <w:p w14:paraId="7A3027A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300</w:t>
            </w:r>
          </w:p>
        </w:tc>
        <w:tc>
          <w:tcPr>
            <w:tcW w:w="2686" w:type="dxa"/>
          </w:tcPr>
          <w:p w14:paraId="246EF762"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0C2BA934" w14:textId="77777777">
        <w:tc>
          <w:tcPr>
            <w:tcW w:w="4247" w:type="dxa"/>
          </w:tcPr>
          <w:p w14:paraId="58998F9F"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Ведение личного подсобного хозяйства на полевых участках (1.16)</w:t>
            </w:r>
          </w:p>
        </w:tc>
        <w:tc>
          <w:tcPr>
            <w:tcW w:w="2694" w:type="dxa"/>
          </w:tcPr>
          <w:p w14:paraId="1627AD5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400</w:t>
            </w:r>
          </w:p>
        </w:tc>
        <w:tc>
          <w:tcPr>
            <w:tcW w:w="2686" w:type="dxa"/>
          </w:tcPr>
          <w:p w14:paraId="0B31AFA3"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2000</w:t>
            </w:r>
          </w:p>
        </w:tc>
      </w:tr>
      <w:tr w:rsidR="00261D8C" w14:paraId="6BF8888B" w14:textId="77777777">
        <w:tc>
          <w:tcPr>
            <w:tcW w:w="4247" w:type="dxa"/>
          </w:tcPr>
          <w:p w14:paraId="0206F115"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Питомники (1.17)</w:t>
            </w:r>
          </w:p>
        </w:tc>
        <w:tc>
          <w:tcPr>
            <w:tcW w:w="2694" w:type="dxa"/>
          </w:tcPr>
          <w:p w14:paraId="5F5B672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w:t>
            </w:r>
          </w:p>
        </w:tc>
        <w:tc>
          <w:tcPr>
            <w:tcW w:w="2686" w:type="dxa"/>
          </w:tcPr>
          <w:p w14:paraId="509129A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r w:rsidR="00261D8C" w14:paraId="6B082337" w14:textId="77777777">
        <w:tc>
          <w:tcPr>
            <w:tcW w:w="4247" w:type="dxa"/>
          </w:tcPr>
          <w:p w14:paraId="389B2D44"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Обеспечение сельскохозяйственного производства (1.18)</w:t>
            </w:r>
          </w:p>
        </w:tc>
        <w:tc>
          <w:tcPr>
            <w:tcW w:w="2694" w:type="dxa"/>
          </w:tcPr>
          <w:p w14:paraId="34244B6B"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w:t>
            </w:r>
          </w:p>
        </w:tc>
        <w:tc>
          <w:tcPr>
            <w:tcW w:w="2686" w:type="dxa"/>
          </w:tcPr>
          <w:p w14:paraId="6F6E06C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5000</w:t>
            </w:r>
          </w:p>
        </w:tc>
      </w:tr>
    </w:tbl>
    <w:p w14:paraId="323BE41A" w14:textId="77777777" w:rsidR="00261D8C" w:rsidRDefault="00261D8C">
      <w:pPr>
        <w:tabs>
          <w:tab w:val="left" w:pos="1080"/>
        </w:tabs>
        <w:spacing w:line="276" w:lineRule="auto"/>
        <w:rPr>
          <w:sz w:val="24"/>
          <w:szCs w:val="24"/>
        </w:rPr>
      </w:pPr>
    </w:p>
    <w:p w14:paraId="3EAA7B4F" w14:textId="77777777" w:rsidR="00261D8C" w:rsidRDefault="005531D9">
      <w:pPr>
        <w:tabs>
          <w:tab w:val="left" w:pos="1080"/>
        </w:tabs>
        <w:spacing w:line="276" w:lineRule="auto"/>
      </w:pPr>
      <w:r>
        <w:t>3.2. Предельные параметры разрешенного строительства, реконструкции объектов капитального строительства:</w:t>
      </w:r>
    </w:p>
    <w:tbl>
      <w:tblPr>
        <w:tblStyle w:val="aff1"/>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9"/>
        <w:gridCol w:w="1746"/>
        <w:gridCol w:w="1798"/>
        <w:gridCol w:w="1553"/>
        <w:gridCol w:w="1941"/>
      </w:tblGrid>
      <w:tr w:rsidR="00261D8C" w14:paraId="0459E325" w14:textId="77777777">
        <w:trPr>
          <w:tblHeader/>
        </w:trPr>
        <w:tc>
          <w:tcPr>
            <w:tcW w:w="2589" w:type="dxa"/>
            <w:vMerge w:val="restart"/>
            <w:vAlign w:val="center"/>
          </w:tcPr>
          <w:p w14:paraId="2D495294" w14:textId="77777777" w:rsidR="00261D8C" w:rsidRDefault="005531D9">
            <w:pPr>
              <w:ind w:firstLine="0"/>
              <w:jc w:val="center"/>
              <w:rPr>
                <w:rFonts w:ascii="Times New Roman" w:eastAsia="Times New Roman" w:hAnsi="Times New Roman" w:cs="Times New Roman"/>
                <w:b/>
              </w:rPr>
            </w:pPr>
            <w:bookmarkStart w:id="25" w:name="_3gnlt4p" w:colFirst="0" w:colLast="0"/>
            <w:bookmarkEnd w:id="25"/>
            <w:r>
              <w:rPr>
                <w:rFonts w:ascii="Times New Roman" w:eastAsia="Times New Roman" w:hAnsi="Times New Roman" w:cs="Times New Roman"/>
                <w:b/>
              </w:rPr>
              <w:t>Наименование вида разрешенного использования (код)</w:t>
            </w:r>
          </w:p>
        </w:tc>
        <w:tc>
          <w:tcPr>
            <w:tcW w:w="7038" w:type="dxa"/>
            <w:gridSpan w:val="4"/>
          </w:tcPr>
          <w:p w14:paraId="70F1B92D"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47FEFF30" w14:textId="77777777">
        <w:trPr>
          <w:tblHeader/>
        </w:trPr>
        <w:tc>
          <w:tcPr>
            <w:tcW w:w="2589" w:type="dxa"/>
            <w:vMerge/>
            <w:vAlign w:val="center"/>
          </w:tcPr>
          <w:p w14:paraId="076BB638"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746" w:type="dxa"/>
            <w:vAlign w:val="center"/>
          </w:tcPr>
          <w:p w14:paraId="4A3A4986"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798" w:type="dxa"/>
            <w:vAlign w:val="center"/>
          </w:tcPr>
          <w:p w14:paraId="392388F3"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553" w:type="dxa"/>
            <w:vAlign w:val="center"/>
          </w:tcPr>
          <w:p w14:paraId="2349A201"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1941" w:type="dxa"/>
            <w:vAlign w:val="center"/>
          </w:tcPr>
          <w:p w14:paraId="5AD8BE07" w14:textId="77777777" w:rsidR="00261D8C" w:rsidRDefault="005531D9">
            <w:pPr>
              <w:ind w:left="-113" w:right="-113"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56508E79" w14:textId="77777777">
        <w:tc>
          <w:tcPr>
            <w:tcW w:w="2589" w:type="dxa"/>
          </w:tcPr>
          <w:p w14:paraId="1C90BCD1"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Растениеводство (1.1)</w:t>
            </w:r>
          </w:p>
        </w:tc>
        <w:tc>
          <w:tcPr>
            <w:tcW w:w="1746" w:type="dxa"/>
          </w:tcPr>
          <w:p w14:paraId="77A8525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0F6D0C69"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6581E266"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42D73D1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455E2E2A" w14:textId="77777777">
        <w:tc>
          <w:tcPr>
            <w:tcW w:w="2589" w:type="dxa"/>
          </w:tcPr>
          <w:p w14:paraId="6B76AB58"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Выращивание зерновых и иных сельскохозяйственных культур (1.2)</w:t>
            </w:r>
          </w:p>
        </w:tc>
        <w:tc>
          <w:tcPr>
            <w:tcW w:w="1746" w:type="dxa"/>
          </w:tcPr>
          <w:p w14:paraId="429844A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668FAED6"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3133299A"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12CFB4F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6A29A77F" w14:textId="77777777">
        <w:tc>
          <w:tcPr>
            <w:tcW w:w="2589" w:type="dxa"/>
          </w:tcPr>
          <w:p w14:paraId="491DD135"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Овощеводство (1.3)</w:t>
            </w:r>
          </w:p>
        </w:tc>
        <w:tc>
          <w:tcPr>
            <w:tcW w:w="1746" w:type="dxa"/>
          </w:tcPr>
          <w:p w14:paraId="17EFB0D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615F6EE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252FB053"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318C306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557FDB29" w14:textId="77777777">
        <w:tc>
          <w:tcPr>
            <w:tcW w:w="2589" w:type="dxa"/>
          </w:tcPr>
          <w:p w14:paraId="5B0BA94C"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Садоводство (1.5)</w:t>
            </w:r>
          </w:p>
        </w:tc>
        <w:tc>
          <w:tcPr>
            <w:tcW w:w="1746" w:type="dxa"/>
          </w:tcPr>
          <w:p w14:paraId="696AB39B"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3D7929D6"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6C46B920"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7038FE4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4F44B68C" w14:textId="77777777">
        <w:tc>
          <w:tcPr>
            <w:tcW w:w="2589" w:type="dxa"/>
          </w:tcPr>
          <w:p w14:paraId="250786FE"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Животноводство (1.7)</w:t>
            </w:r>
          </w:p>
        </w:tc>
        <w:tc>
          <w:tcPr>
            <w:tcW w:w="1746" w:type="dxa"/>
          </w:tcPr>
          <w:p w14:paraId="2CD2829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22E96753"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6F2DAE0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4679F1F9"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3A232D20" w14:textId="77777777">
        <w:tc>
          <w:tcPr>
            <w:tcW w:w="2589" w:type="dxa"/>
          </w:tcPr>
          <w:p w14:paraId="1A1BF194"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Пчеловодство (1.12)</w:t>
            </w:r>
          </w:p>
        </w:tc>
        <w:tc>
          <w:tcPr>
            <w:tcW w:w="1746" w:type="dxa"/>
          </w:tcPr>
          <w:p w14:paraId="3D0F70A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14610E0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6A651E0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443ED94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3E23CCAA" w14:textId="77777777">
        <w:tc>
          <w:tcPr>
            <w:tcW w:w="2589" w:type="dxa"/>
          </w:tcPr>
          <w:p w14:paraId="7286E968"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Хранение и переработка сельскохозяйственной продукции (1.15)</w:t>
            </w:r>
          </w:p>
        </w:tc>
        <w:tc>
          <w:tcPr>
            <w:tcW w:w="1746" w:type="dxa"/>
          </w:tcPr>
          <w:p w14:paraId="3CB5313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798" w:type="dxa"/>
          </w:tcPr>
          <w:p w14:paraId="0E2EF81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3" w:type="dxa"/>
          </w:tcPr>
          <w:p w14:paraId="3AF102D1"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w:t>
            </w:r>
          </w:p>
        </w:tc>
        <w:tc>
          <w:tcPr>
            <w:tcW w:w="1941" w:type="dxa"/>
          </w:tcPr>
          <w:p w14:paraId="4B05F20D"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r w:rsidR="00261D8C" w14:paraId="2F6409B1" w14:textId="77777777">
        <w:tc>
          <w:tcPr>
            <w:tcW w:w="2589" w:type="dxa"/>
          </w:tcPr>
          <w:p w14:paraId="7E6F7DD4"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Ведение личного подсобного хозяйства на полевых участках (1.16)</w:t>
            </w:r>
          </w:p>
        </w:tc>
        <w:tc>
          <w:tcPr>
            <w:tcW w:w="1746" w:type="dxa"/>
          </w:tcPr>
          <w:p w14:paraId="163B39AF"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7920B83A"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7748781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3234D1D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1FEF939E" w14:textId="77777777">
        <w:tc>
          <w:tcPr>
            <w:tcW w:w="2589" w:type="dxa"/>
          </w:tcPr>
          <w:p w14:paraId="2BD48F30"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Питомники (1.17)</w:t>
            </w:r>
          </w:p>
        </w:tc>
        <w:tc>
          <w:tcPr>
            <w:tcW w:w="1746" w:type="dxa"/>
          </w:tcPr>
          <w:p w14:paraId="1485EDA5"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98" w:type="dxa"/>
          </w:tcPr>
          <w:p w14:paraId="70FA982C"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553" w:type="dxa"/>
          </w:tcPr>
          <w:p w14:paraId="58ACC9E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941" w:type="dxa"/>
          </w:tcPr>
          <w:p w14:paraId="77CA1E0B"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r w:rsidR="00261D8C" w14:paraId="13E576A1" w14:textId="77777777">
        <w:tc>
          <w:tcPr>
            <w:tcW w:w="2589" w:type="dxa"/>
          </w:tcPr>
          <w:p w14:paraId="44FEE58C"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Обеспечение сельскохозяйственного производства (1.18)</w:t>
            </w:r>
          </w:p>
        </w:tc>
        <w:tc>
          <w:tcPr>
            <w:tcW w:w="1746" w:type="dxa"/>
          </w:tcPr>
          <w:p w14:paraId="01B8FAD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5</w:t>
            </w:r>
          </w:p>
        </w:tc>
        <w:tc>
          <w:tcPr>
            <w:tcW w:w="1798" w:type="dxa"/>
          </w:tcPr>
          <w:p w14:paraId="307BA87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553" w:type="dxa"/>
          </w:tcPr>
          <w:p w14:paraId="12FA3347"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1</w:t>
            </w:r>
          </w:p>
        </w:tc>
        <w:tc>
          <w:tcPr>
            <w:tcW w:w="1941" w:type="dxa"/>
          </w:tcPr>
          <w:p w14:paraId="238DD9B3"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80</w:t>
            </w:r>
          </w:p>
        </w:tc>
      </w:tr>
    </w:tbl>
    <w:p w14:paraId="6504C6B8" w14:textId="77777777" w:rsidR="00261D8C" w:rsidRDefault="00261D8C">
      <w:pPr>
        <w:tabs>
          <w:tab w:val="left" w:pos="1080"/>
        </w:tabs>
        <w:spacing w:line="276" w:lineRule="auto"/>
        <w:rPr>
          <w:color w:val="C00000"/>
          <w:sz w:val="24"/>
          <w:szCs w:val="24"/>
        </w:rPr>
      </w:pPr>
    </w:p>
    <w:p w14:paraId="03485E95" w14:textId="77777777" w:rsidR="00261D8C" w:rsidRDefault="005531D9">
      <w:pPr>
        <w:tabs>
          <w:tab w:val="left" w:pos="1080"/>
        </w:tabs>
        <w:spacing w:line="276" w:lineRule="auto"/>
      </w:pPr>
      <w:r>
        <w:t>4. Ограничения использования земельных участков и объектов капитального строительства.</w:t>
      </w:r>
    </w:p>
    <w:p w14:paraId="0A613686" w14:textId="77777777" w:rsidR="00261D8C" w:rsidRDefault="005531D9">
      <w:pPr>
        <w:tabs>
          <w:tab w:val="left" w:pos="1080"/>
        </w:tabs>
        <w:spacing w:line="276" w:lineRule="auto"/>
      </w:pPr>
      <w:bookmarkStart w:id="26" w:name="_1vsw3ci" w:colFirst="0" w:colLast="0"/>
      <w:bookmarkEnd w:id="26"/>
      <w:r>
        <w:t xml:space="preserve">Ограничения использования земельных участков и объектов капитального строительства, находящихся в зоне с кодовым обозначением </w:t>
      </w:r>
      <w:r>
        <w:br/>
        <w:t>(Сх) и расположенных в границах зон с особыми условиями использования территории, устанавливаются в соответствии со статьями 35-41 настоящих Правил.</w:t>
      </w:r>
    </w:p>
    <w:p w14:paraId="4E757598" w14:textId="77777777" w:rsidR="00261D8C" w:rsidRDefault="005531D9">
      <w:pPr>
        <w:keepNext/>
        <w:widowControl w:val="0"/>
        <w:tabs>
          <w:tab w:val="left" w:pos="0"/>
        </w:tabs>
        <w:spacing w:before="240" w:after="240"/>
        <w:ind w:right="-113"/>
        <w:rPr>
          <w:b/>
        </w:rPr>
      </w:pPr>
      <w:bookmarkStart w:id="27" w:name="_4fsjm0b" w:colFirst="0" w:colLast="0"/>
      <w:bookmarkEnd w:id="27"/>
      <w:r>
        <w:rPr>
          <w:b/>
        </w:rPr>
        <w:t>Статья 33. Зона рекреационного назначения (Р)</w:t>
      </w:r>
    </w:p>
    <w:p w14:paraId="0B2D1A8F" w14:textId="77777777" w:rsidR="00261D8C" w:rsidRDefault="005531D9">
      <w:pPr>
        <w:widowControl w:val="0"/>
        <w:spacing w:line="276" w:lineRule="auto"/>
      </w:pPr>
      <w:r>
        <w:t xml:space="preserve">1. В состав зон рекреационного назначения (Р) входят территории зеленых насаждений общего пользования. </w:t>
      </w:r>
    </w:p>
    <w:p w14:paraId="5C609C0A" w14:textId="77777777" w:rsidR="00261D8C" w:rsidRDefault="005531D9">
      <w:pPr>
        <w:widowControl w:val="0"/>
        <w:spacing w:line="276" w:lineRule="auto"/>
      </w:pPr>
      <w:r>
        <w:t xml:space="preserve">В данных зонах не допускается размещение производственных и складских объектов, дачное строительство, размещение жилых и коммунальных объектов, не связанных с объектами, расположенными в указанной зоне. </w:t>
      </w:r>
    </w:p>
    <w:p w14:paraId="014F1F67" w14:textId="77777777" w:rsidR="00261D8C" w:rsidRDefault="005531D9">
      <w:pPr>
        <w:widowControl w:val="0"/>
        <w:tabs>
          <w:tab w:val="left" w:pos="7200"/>
        </w:tabs>
        <w:spacing w:line="276" w:lineRule="auto"/>
      </w:pPr>
      <w:r>
        <w:t>2. Виды разрешенного использования:</w:t>
      </w:r>
    </w:p>
    <w:p w14:paraId="537457E2" w14:textId="77777777" w:rsidR="00261D8C" w:rsidRDefault="005531D9">
      <w:pPr>
        <w:widowControl w:val="0"/>
        <w:tabs>
          <w:tab w:val="left" w:pos="7200"/>
        </w:tabs>
        <w:spacing w:before="120" w:after="120" w:line="276" w:lineRule="auto"/>
        <w:ind w:firstLine="0"/>
        <w:jc w:val="center"/>
        <w:rPr>
          <w:smallCaps/>
        </w:rPr>
      </w:pPr>
      <w:bookmarkStart w:id="28" w:name="_2uxtw84" w:colFirst="0" w:colLast="0"/>
      <w:bookmarkEnd w:id="28"/>
      <w:r>
        <w:rPr>
          <w:smallCaps/>
        </w:rPr>
        <w:t>ОСНОВНЫЕ ВИДЫ РАЗРЕШЕННОГО ИСПОЛЬЗОВАНИЯ:</w:t>
      </w:r>
    </w:p>
    <w:tbl>
      <w:tblPr>
        <w:tblStyle w:val="aff2"/>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6"/>
        <w:gridCol w:w="5493"/>
        <w:gridCol w:w="1088"/>
      </w:tblGrid>
      <w:tr w:rsidR="00261D8C" w14:paraId="2E18E042" w14:textId="77777777">
        <w:trPr>
          <w:tblHeader/>
        </w:trPr>
        <w:tc>
          <w:tcPr>
            <w:tcW w:w="3046" w:type="dxa"/>
          </w:tcPr>
          <w:p w14:paraId="315C4C0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3CDE509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37C6575F"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4F1298EC"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493" w:type="dxa"/>
          </w:tcPr>
          <w:p w14:paraId="17818588"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88" w:type="dxa"/>
          </w:tcPr>
          <w:p w14:paraId="5EEC662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76707BCD" w14:textId="77777777">
        <w:tc>
          <w:tcPr>
            <w:tcW w:w="3046" w:type="dxa"/>
          </w:tcPr>
          <w:p w14:paraId="0B600CE3"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 (территории) общего пользования</w:t>
            </w:r>
          </w:p>
        </w:tc>
        <w:tc>
          <w:tcPr>
            <w:tcW w:w="5493" w:type="dxa"/>
          </w:tcPr>
          <w:p w14:paraId="7EDB09D2"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Земельные участки общего пользования.</w:t>
            </w:r>
          </w:p>
          <w:p w14:paraId="3414C7AF"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52" w:anchor="/document/70736874/entry/11201">
              <w:r>
                <w:rPr>
                  <w:rFonts w:ascii="Times New Roman" w:eastAsia="Times New Roman" w:hAnsi="Times New Roman" w:cs="Times New Roman"/>
                  <w:sz w:val="24"/>
                  <w:szCs w:val="24"/>
                </w:rPr>
                <w:t>кодами 12.0.1 - 12.0.2</w:t>
              </w:r>
            </w:hyperlink>
            <w:r>
              <w:rPr>
                <w:rFonts w:ascii="Times New Roman" w:eastAsia="Times New Roman" w:hAnsi="Times New Roman" w:cs="Times New Roman"/>
                <w:sz w:val="24"/>
                <w:szCs w:val="24"/>
              </w:rPr>
              <w:t xml:space="preserve"> Классификатора</w:t>
            </w:r>
          </w:p>
        </w:tc>
        <w:tc>
          <w:tcPr>
            <w:tcW w:w="1088" w:type="dxa"/>
          </w:tcPr>
          <w:p w14:paraId="1C3D4AEF"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bl>
    <w:p w14:paraId="544A6487" w14:textId="77777777" w:rsidR="00261D8C" w:rsidRDefault="00261D8C">
      <w:pPr>
        <w:widowControl w:val="0"/>
        <w:tabs>
          <w:tab w:val="left" w:pos="7200"/>
        </w:tabs>
        <w:spacing w:line="276" w:lineRule="auto"/>
        <w:jc w:val="center"/>
        <w:rPr>
          <w:sz w:val="24"/>
          <w:szCs w:val="24"/>
        </w:rPr>
      </w:pPr>
    </w:p>
    <w:p w14:paraId="44FF6F07" w14:textId="77777777" w:rsidR="00261D8C" w:rsidRDefault="005531D9">
      <w:pPr>
        <w:widowControl w:val="0"/>
        <w:tabs>
          <w:tab w:val="left" w:pos="7200"/>
        </w:tabs>
      </w:pPr>
      <w:bookmarkStart w:id="29" w:name="_1a346fx" w:colFirst="0" w:colLast="0"/>
      <w:bookmarkEnd w:id="29"/>
      <w:r>
        <w:t>Условно разрешенные и вспомогательные виды разрешенного использования земельных участков и объектов капитального строительства для данной территориальной зоны не подлежат установлению.</w:t>
      </w:r>
    </w:p>
    <w:p w14:paraId="16532D2C" w14:textId="77777777" w:rsidR="00261D8C" w:rsidRDefault="00261D8C">
      <w:pPr>
        <w:widowControl w:val="0"/>
        <w:tabs>
          <w:tab w:val="left" w:pos="180"/>
        </w:tabs>
        <w:spacing w:line="276" w:lineRule="auto"/>
        <w:ind w:firstLine="0"/>
      </w:pPr>
    </w:p>
    <w:p w14:paraId="0FF8AB5B" w14:textId="77777777" w:rsidR="00261D8C" w:rsidRDefault="005531D9">
      <w:pPr>
        <w:widowControl w:val="0"/>
        <w:tabs>
          <w:tab w:val="left" w:pos="180"/>
        </w:tabs>
        <w:spacing w:line="276" w:lineRule="auto"/>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51D288A4" w14:textId="77777777" w:rsidR="00261D8C" w:rsidRDefault="005531D9">
      <w:pPr>
        <w:tabs>
          <w:tab w:val="left" w:pos="1080"/>
        </w:tabs>
        <w:spacing w:line="276" w:lineRule="auto"/>
      </w:pPr>
      <w:r>
        <w:t>3.1. Предельные размеры земельных участков:</w:t>
      </w:r>
    </w:p>
    <w:tbl>
      <w:tblPr>
        <w:tblStyle w:val="aff3"/>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68"/>
        <w:gridCol w:w="2141"/>
        <w:gridCol w:w="2318"/>
      </w:tblGrid>
      <w:tr w:rsidR="00261D8C" w14:paraId="700B72FB" w14:textId="77777777">
        <w:trPr>
          <w:tblHeader/>
        </w:trPr>
        <w:tc>
          <w:tcPr>
            <w:tcW w:w="5168" w:type="dxa"/>
            <w:vMerge w:val="restart"/>
            <w:vAlign w:val="center"/>
          </w:tcPr>
          <w:p w14:paraId="14D0D977" w14:textId="77777777" w:rsidR="00261D8C" w:rsidRDefault="005531D9">
            <w:pPr>
              <w:ind w:firstLine="0"/>
              <w:jc w:val="center"/>
              <w:rPr>
                <w:rFonts w:ascii="Times New Roman" w:eastAsia="Times New Roman" w:hAnsi="Times New Roman" w:cs="Times New Roman"/>
                <w:b/>
              </w:rPr>
            </w:pPr>
            <w:bookmarkStart w:id="30" w:name="_3u2rp3q" w:colFirst="0" w:colLast="0"/>
            <w:bookmarkEnd w:id="30"/>
            <w:r>
              <w:rPr>
                <w:rFonts w:ascii="Times New Roman" w:eastAsia="Times New Roman" w:hAnsi="Times New Roman" w:cs="Times New Roman"/>
                <w:b/>
              </w:rPr>
              <w:t>Наименование вида разрешенного использования (код)</w:t>
            </w:r>
          </w:p>
        </w:tc>
        <w:tc>
          <w:tcPr>
            <w:tcW w:w="4459" w:type="dxa"/>
            <w:gridSpan w:val="2"/>
            <w:vAlign w:val="center"/>
          </w:tcPr>
          <w:p w14:paraId="2B337490" w14:textId="77777777" w:rsidR="00261D8C" w:rsidRDefault="005531D9">
            <w:pPr>
              <w:ind w:firstLine="0"/>
              <w:jc w:val="center"/>
              <w:rPr>
                <w:b/>
              </w:rPr>
            </w:pPr>
            <w:r>
              <w:rPr>
                <w:rFonts w:ascii="Times New Roman" w:eastAsia="Times New Roman" w:hAnsi="Times New Roman" w:cs="Times New Roman"/>
                <w:b/>
              </w:rPr>
              <w:t>Предельные размеры земельных участков</w:t>
            </w:r>
          </w:p>
        </w:tc>
      </w:tr>
      <w:tr w:rsidR="00261D8C" w14:paraId="592342E5" w14:textId="77777777">
        <w:trPr>
          <w:tblHeader/>
        </w:trPr>
        <w:tc>
          <w:tcPr>
            <w:tcW w:w="5168" w:type="dxa"/>
            <w:vMerge/>
            <w:vAlign w:val="center"/>
          </w:tcPr>
          <w:p w14:paraId="0246E9A5" w14:textId="77777777" w:rsidR="00261D8C" w:rsidRDefault="00261D8C">
            <w:pPr>
              <w:widowControl w:val="0"/>
              <w:pBdr>
                <w:top w:val="nil"/>
                <w:left w:val="nil"/>
                <w:bottom w:val="nil"/>
                <w:right w:val="nil"/>
                <w:between w:val="nil"/>
              </w:pBdr>
              <w:spacing w:line="276" w:lineRule="auto"/>
              <w:ind w:firstLine="0"/>
              <w:jc w:val="left"/>
              <w:rPr>
                <w:b/>
              </w:rPr>
            </w:pPr>
          </w:p>
        </w:tc>
        <w:tc>
          <w:tcPr>
            <w:tcW w:w="2141" w:type="dxa"/>
            <w:vAlign w:val="center"/>
          </w:tcPr>
          <w:p w14:paraId="757E0620"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Минимальная площадь земельного участка, кв. м.</w:t>
            </w:r>
          </w:p>
        </w:tc>
        <w:tc>
          <w:tcPr>
            <w:tcW w:w="2318" w:type="dxa"/>
            <w:vAlign w:val="center"/>
          </w:tcPr>
          <w:p w14:paraId="7EBDF9C0"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Максимальная площадь земельного участка, кв. м.</w:t>
            </w:r>
          </w:p>
        </w:tc>
      </w:tr>
      <w:tr w:rsidR="00261D8C" w14:paraId="0D351938" w14:textId="77777777">
        <w:tc>
          <w:tcPr>
            <w:tcW w:w="5168" w:type="dxa"/>
          </w:tcPr>
          <w:p w14:paraId="38CA26AE" w14:textId="77777777" w:rsidR="00261D8C" w:rsidRDefault="005531D9">
            <w:pPr>
              <w:ind w:firstLine="0"/>
              <w:jc w:val="left"/>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2141" w:type="dxa"/>
          </w:tcPr>
          <w:p w14:paraId="3E3AB2BC"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w:t>
            </w:r>
          </w:p>
        </w:tc>
        <w:tc>
          <w:tcPr>
            <w:tcW w:w="2318" w:type="dxa"/>
          </w:tcPr>
          <w:p w14:paraId="6CE7A1BF"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10000</w:t>
            </w:r>
          </w:p>
        </w:tc>
      </w:tr>
    </w:tbl>
    <w:p w14:paraId="4915447F" w14:textId="77777777" w:rsidR="00261D8C" w:rsidRDefault="00261D8C">
      <w:pPr>
        <w:tabs>
          <w:tab w:val="left" w:pos="1080"/>
        </w:tabs>
        <w:spacing w:line="276" w:lineRule="auto"/>
      </w:pPr>
    </w:p>
    <w:p w14:paraId="4FF19D18" w14:textId="77777777" w:rsidR="00261D8C" w:rsidRDefault="005531D9">
      <w:pPr>
        <w:tabs>
          <w:tab w:val="left" w:pos="1080"/>
        </w:tabs>
        <w:spacing w:line="276" w:lineRule="auto"/>
      </w:pPr>
      <w:r>
        <w:t>3.2. Предельные параметры разрешенного строительства, реконструкции объектов капитального строительства:</w:t>
      </w:r>
    </w:p>
    <w:tbl>
      <w:tblPr>
        <w:tblStyle w:val="aff4"/>
        <w:tblW w:w="935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1417"/>
        <w:gridCol w:w="1418"/>
        <w:gridCol w:w="1418"/>
        <w:gridCol w:w="1700"/>
      </w:tblGrid>
      <w:tr w:rsidR="00261D8C" w14:paraId="31703CC0" w14:textId="77777777">
        <w:tc>
          <w:tcPr>
            <w:tcW w:w="3397" w:type="dxa"/>
            <w:vMerge w:val="restart"/>
            <w:vAlign w:val="center"/>
          </w:tcPr>
          <w:p w14:paraId="03247D36"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5953" w:type="dxa"/>
            <w:gridSpan w:val="4"/>
          </w:tcPr>
          <w:p w14:paraId="29E42BC7"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60921D30" w14:textId="77777777">
        <w:tc>
          <w:tcPr>
            <w:tcW w:w="3397" w:type="dxa"/>
            <w:vMerge/>
            <w:vAlign w:val="center"/>
          </w:tcPr>
          <w:p w14:paraId="39D758DC"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417" w:type="dxa"/>
            <w:vAlign w:val="center"/>
          </w:tcPr>
          <w:p w14:paraId="1578B1DD"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418" w:type="dxa"/>
            <w:vAlign w:val="center"/>
          </w:tcPr>
          <w:p w14:paraId="524C18C4"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418" w:type="dxa"/>
            <w:vAlign w:val="center"/>
          </w:tcPr>
          <w:p w14:paraId="4C5EFADB"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1700" w:type="dxa"/>
            <w:vAlign w:val="center"/>
          </w:tcPr>
          <w:p w14:paraId="72CA93B9" w14:textId="77777777" w:rsidR="00261D8C" w:rsidRDefault="005531D9">
            <w:pPr>
              <w:ind w:left="-57" w:right="-57"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2A7E3BDC" w14:textId="77777777">
        <w:tc>
          <w:tcPr>
            <w:tcW w:w="3397" w:type="dxa"/>
          </w:tcPr>
          <w:p w14:paraId="60769360"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Земельные участки (территории) общего пользования (12.0)</w:t>
            </w:r>
          </w:p>
        </w:tc>
        <w:tc>
          <w:tcPr>
            <w:tcW w:w="1417" w:type="dxa"/>
          </w:tcPr>
          <w:p w14:paraId="4000BB04"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8" w:type="dxa"/>
          </w:tcPr>
          <w:p w14:paraId="77136CE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418" w:type="dxa"/>
          </w:tcPr>
          <w:p w14:paraId="3F46D68E" w14:textId="77777777" w:rsidR="00261D8C" w:rsidRDefault="005531D9">
            <w:pPr>
              <w:ind w:left="-113" w:right="-113"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c>
          <w:tcPr>
            <w:tcW w:w="1700" w:type="dxa"/>
          </w:tcPr>
          <w:p w14:paraId="1BA1D53D"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Не подлежит установлению</w:t>
            </w:r>
          </w:p>
        </w:tc>
      </w:tr>
    </w:tbl>
    <w:p w14:paraId="47CB3153" w14:textId="77777777" w:rsidR="00261D8C" w:rsidRDefault="00261D8C">
      <w:pPr>
        <w:tabs>
          <w:tab w:val="left" w:pos="1080"/>
        </w:tabs>
        <w:spacing w:line="276" w:lineRule="auto"/>
      </w:pPr>
    </w:p>
    <w:p w14:paraId="59302527" w14:textId="77777777" w:rsidR="00261D8C" w:rsidRDefault="005531D9">
      <w:pPr>
        <w:tabs>
          <w:tab w:val="left" w:pos="1080"/>
        </w:tabs>
        <w:spacing w:line="276" w:lineRule="auto"/>
      </w:pPr>
      <w:r>
        <w:t>4. Ограничения использования земельных участков и объектов капитального строительства.</w:t>
      </w:r>
    </w:p>
    <w:p w14:paraId="270E2781" w14:textId="77777777" w:rsidR="00261D8C" w:rsidRDefault="005531D9">
      <w:pPr>
        <w:tabs>
          <w:tab w:val="left" w:pos="1080"/>
        </w:tabs>
        <w:spacing w:line="276" w:lineRule="auto"/>
      </w:pPr>
      <w:bookmarkStart w:id="31" w:name="_2981zbj" w:colFirst="0" w:colLast="0"/>
      <w:bookmarkEnd w:id="31"/>
      <w:r>
        <w:t xml:space="preserve">Ограничения использования земельных участков и объектов капитального строительства, находящихся в зоне с кодовым обозначением </w:t>
      </w:r>
      <w:r>
        <w:br/>
        <w:t>(Р) и расположенных в границах зон с особыми условиями использования территории, устанавливаются в соответствии со статьями 35-41 настоящих Правил.</w:t>
      </w:r>
    </w:p>
    <w:p w14:paraId="650E4DA3" w14:textId="77777777" w:rsidR="00261D8C" w:rsidRDefault="005531D9">
      <w:pPr>
        <w:keepNext/>
        <w:widowControl w:val="0"/>
        <w:tabs>
          <w:tab w:val="left" w:pos="0"/>
        </w:tabs>
        <w:spacing w:before="240" w:after="240"/>
        <w:ind w:right="-113"/>
        <w:rPr>
          <w:b/>
        </w:rPr>
      </w:pPr>
      <w:bookmarkStart w:id="32" w:name="_odc9jc" w:colFirst="0" w:colLast="0"/>
      <w:bookmarkEnd w:id="32"/>
      <w:r>
        <w:rPr>
          <w:b/>
        </w:rPr>
        <w:t xml:space="preserve">Статья 34. Зона кладбищ (Ск) </w:t>
      </w:r>
    </w:p>
    <w:p w14:paraId="70C554E2" w14:textId="77777777" w:rsidR="00261D8C" w:rsidRDefault="005531D9">
      <w:pPr>
        <w:widowControl w:val="0"/>
        <w:tabs>
          <w:tab w:val="left" w:pos="5615"/>
        </w:tabs>
        <w:spacing w:line="276" w:lineRule="auto"/>
      </w:pPr>
      <w:r>
        <w:t xml:space="preserve">1. Зона кладбищ (Ск), определяется для размещения мест погребения, объектов похоронного обслуживания и установления их санитарно-защитных зон. </w:t>
      </w:r>
    </w:p>
    <w:p w14:paraId="5D5646CE" w14:textId="77777777" w:rsidR="00261D8C" w:rsidRDefault="005531D9">
      <w:pPr>
        <w:widowControl w:val="0"/>
        <w:tabs>
          <w:tab w:val="left" w:pos="5615"/>
        </w:tabs>
        <w:spacing w:line="276" w:lineRule="auto"/>
        <w:rPr>
          <w:b/>
        </w:rPr>
      </w:pPr>
      <w:r>
        <w:t xml:space="preserve">Местами погребения являются отведенные в соответствии </w:t>
      </w:r>
      <w:r>
        <w:br/>
        <w:t xml:space="preserve">с этическими, санитарными и экологическими требованиями участки земли </w:t>
      </w:r>
      <w:r>
        <w:br/>
        <w:t>с сооружаемыми на них кладбищами для захоронения тел (останков) умерших, а также иными зданиями и сооружениями, предназначенными для осуществления погребения умерших</w:t>
      </w:r>
    </w:p>
    <w:p w14:paraId="51E72B78" w14:textId="77777777" w:rsidR="00261D8C" w:rsidRDefault="005531D9">
      <w:pPr>
        <w:widowControl w:val="0"/>
        <w:tabs>
          <w:tab w:val="left" w:pos="7200"/>
        </w:tabs>
        <w:spacing w:line="276" w:lineRule="auto"/>
      </w:pPr>
      <w:r>
        <w:t>2. Виды разрешенного использования:</w:t>
      </w:r>
    </w:p>
    <w:p w14:paraId="2C7B843F" w14:textId="77777777" w:rsidR="00261D8C" w:rsidRDefault="005531D9">
      <w:pPr>
        <w:widowControl w:val="0"/>
        <w:tabs>
          <w:tab w:val="left" w:pos="7200"/>
        </w:tabs>
        <w:spacing w:after="120" w:line="276" w:lineRule="auto"/>
        <w:ind w:firstLine="0"/>
        <w:jc w:val="center"/>
      </w:pPr>
      <w:bookmarkStart w:id="33" w:name="_38czs75" w:colFirst="0" w:colLast="0"/>
      <w:bookmarkEnd w:id="33"/>
      <w:r>
        <w:t>ОСНОВНЫЕ ВИДЫ РАЗРЕШЕННОГО ИСПОЛЬЗОВАНИЯ:</w:t>
      </w:r>
    </w:p>
    <w:tbl>
      <w:tblPr>
        <w:tblStyle w:val="aff5"/>
        <w:tblW w:w="962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1"/>
        <w:gridCol w:w="5551"/>
        <w:gridCol w:w="1015"/>
      </w:tblGrid>
      <w:tr w:rsidR="00261D8C" w14:paraId="756A8248" w14:textId="77777777">
        <w:tc>
          <w:tcPr>
            <w:tcW w:w="3061" w:type="dxa"/>
          </w:tcPr>
          <w:p w14:paraId="198D1CB6"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вида</w:t>
            </w:r>
          </w:p>
          <w:p w14:paraId="559331F5"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разрешённого</w:t>
            </w:r>
          </w:p>
          <w:p w14:paraId="0AF0548E"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использования</w:t>
            </w:r>
          </w:p>
          <w:p w14:paraId="40E8892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земельного участка</w:t>
            </w:r>
          </w:p>
        </w:tc>
        <w:tc>
          <w:tcPr>
            <w:tcW w:w="5551" w:type="dxa"/>
          </w:tcPr>
          <w:p w14:paraId="33E36907"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Описание вида разрешённого использования земельного участка</w:t>
            </w:r>
          </w:p>
        </w:tc>
        <w:tc>
          <w:tcPr>
            <w:tcW w:w="1015" w:type="dxa"/>
          </w:tcPr>
          <w:p w14:paraId="3640F7AD" w14:textId="77777777" w:rsidR="00261D8C" w:rsidRDefault="005531D9">
            <w:pPr>
              <w:widowControl w:val="0"/>
              <w:tabs>
                <w:tab w:val="left" w:pos="7200"/>
              </w:tabs>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w:t>
            </w:r>
          </w:p>
        </w:tc>
      </w:tr>
      <w:tr w:rsidR="00261D8C" w14:paraId="32F06268" w14:textId="77777777">
        <w:tc>
          <w:tcPr>
            <w:tcW w:w="3061" w:type="dxa"/>
          </w:tcPr>
          <w:p w14:paraId="12150D94" w14:textId="77777777" w:rsidR="00261D8C" w:rsidRDefault="005531D9">
            <w:pPr>
              <w:widowControl w:val="0"/>
              <w:tabs>
                <w:tab w:val="left" w:pos="7200"/>
              </w:tabs>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Ритуальная деятельность</w:t>
            </w:r>
          </w:p>
        </w:tc>
        <w:tc>
          <w:tcPr>
            <w:tcW w:w="5551" w:type="dxa"/>
          </w:tcPr>
          <w:p w14:paraId="4CB69F56"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кладбищ, крематориев и мест захоронения;</w:t>
            </w:r>
          </w:p>
          <w:p w14:paraId="150B8567"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размещение соответствующих культовых сооружений;</w:t>
            </w:r>
          </w:p>
          <w:p w14:paraId="76098E1E" w14:textId="77777777" w:rsidR="00261D8C" w:rsidRDefault="005531D9">
            <w:pPr>
              <w:widowControl w:val="0"/>
              <w:tabs>
                <w:tab w:val="left" w:pos="7200"/>
              </w:tabs>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деятельности по производству продукции ритуально-обрядового назначения</w:t>
            </w:r>
          </w:p>
        </w:tc>
        <w:tc>
          <w:tcPr>
            <w:tcW w:w="1015" w:type="dxa"/>
          </w:tcPr>
          <w:p w14:paraId="679DFC99" w14:textId="77777777" w:rsidR="00261D8C" w:rsidRDefault="005531D9">
            <w:pPr>
              <w:widowControl w:val="0"/>
              <w:tabs>
                <w:tab w:val="left" w:pos="7200"/>
              </w:tabs>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p>
        </w:tc>
      </w:tr>
    </w:tbl>
    <w:p w14:paraId="4AFC0E0A" w14:textId="77777777" w:rsidR="00261D8C" w:rsidRDefault="00261D8C">
      <w:pPr>
        <w:widowControl w:val="0"/>
        <w:tabs>
          <w:tab w:val="left" w:pos="7200"/>
        </w:tabs>
        <w:spacing w:after="120" w:line="276" w:lineRule="auto"/>
        <w:ind w:firstLine="0"/>
        <w:jc w:val="center"/>
        <w:rPr>
          <w:color w:val="C00000"/>
          <w:sz w:val="24"/>
          <w:szCs w:val="24"/>
        </w:rPr>
      </w:pPr>
    </w:p>
    <w:p w14:paraId="42B382CE" w14:textId="77777777" w:rsidR="00261D8C" w:rsidRDefault="005531D9">
      <w:pPr>
        <w:widowControl w:val="0"/>
        <w:tabs>
          <w:tab w:val="left" w:pos="7200"/>
        </w:tabs>
      </w:pPr>
      <w:r>
        <w:t>Вспомогательные и условно-разрешенные виды разрешенного использования земельных участков и объектов капитального строительства для данной территориальной зоны не подлежат установлению.</w:t>
      </w:r>
    </w:p>
    <w:p w14:paraId="7BADE542" w14:textId="77777777" w:rsidR="00261D8C" w:rsidRDefault="00261D8C">
      <w:pPr>
        <w:widowControl w:val="0"/>
        <w:tabs>
          <w:tab w:val="left" w:pos="180"/>
        </w:tabs>
        <w:spacing w:line="276" w:lineRule="auto"/>
        <w:ind w:left="-180"/>
      </w:pPr>
    </w:p>
    <w:p w14:paraId="59411FAB" w14:textId="77777777" w:rsidR="00261D8C" w:rsidRDefault="005531D9">
      <w:pPr>
        <w:widowControl w:val="0"/>
        <w:tabs>
          <w:tab w:val="left" w:pos="180"/>
        </w:tabs>
        <w:spacing w:line="276" w:lineRule="auto"/>
        <w:ind w:left="-180"/>
      </w:pPr>
      <w:r>
        <w:t>3. 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3268C55A" w14:textId="77777777" w:rsidR="00261D8C" w:rsidRDefault="005531D9">
      <w:pPr>
        <w:tabs>
          <w:tab w:val="left" w:pos="1080"/>
        </w:tabs>
        <w:spacing w:line="276" w:lineRule="auto"/>
      </w:pPr>
      <w:r>
        <w:t>3.1. Предельные размеры земельных участков:</w:t>
      </w:r>
    </w:p>
    <w:tbl>
      <w:tblPr>
        <w:tblStyle w:val="aff6"/>
        <w:tblW w:w="9391"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1701"/>
        <w:gridCol w:w="1843"/>
        <w:gridCol w:w="1741"/>
      </w:tblGrid>
      <w:tr w:rsidR="00261D8C" w14:paraId="5DFE3330" w14:textId="77777777">
        <w:tc>
          <w:tcPr>
            <w:tcW w:w="4106" w:type="dxa"/>
            <w:vMerge w:val="restart"/>
            <w:vAlign w:val="center"/>
          </w:tcPr>
          <w:p w14:paraId="7867EC8D"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5285" w:type="dxa"/>
            <w:gridSpan w:val="3"/>
            <w:vAlign w:val="center"/>
          </w:tcPr>
          <w:p w14:paraId="45EADBC7"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размеры земельных участков</w:t>
            </w:r>
          </w:p>
        </w:tc>
      </w:tr>
      <w:tr w:rsidR="00261D8C" w14:paraId="5C334129" w14:textId="77777777">
        <w:tc>
          <w:tcPr>
            <w:tcW w:w="4106" w:type="dxa"/>
            <w:vMerge/>
            <w:vAlign w:val="center"/>
          </w:tcPr>
          <w:p w14:paraId="7BFEA6BB"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701" w:type="dxa"/>
            <w:vAlign w:val="center"/>
          </w:tcPr>
          <w:p w14:paraId="734F3C28"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Минимальная ширина земельного участка, м</w:t>
            </w:r>
          </w:p>
        </w:tc>
        <w:tc>
          <w:tcPr>
            <w:tcW w:w="1843" w:type="dxa"/>
            <w:vAlign w:val="center"/>
          </w:tcPr>
          <w:p w14:paraId="41C3BDD9"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Минимальная площадь земельного участка, кв.м.</w:t>
            </w:r>
          </w:p>
        </w:tc>
        <w:tc>
          <w:tcPr>
            <w:tcW w:w="1741" w:type="dxa"/>
            <w:vAlign w:val="center"/>
          </w:tcPr>
          <w:p w14:paraId="0D56F64B"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Максимальная площадь земельного участка, кв.м.</w:t>
            </w:r>
          </w:p>
        </w:tc>
      </w:tr>
      <w:tr w:rsidR="00261D8C" w14:paraId="311F4428" w14:textId="77777777">
        <w:tc>
          <w:tcPr>
            <w:tcW w:w="4106" w:type="dxa"/>
          </w:tcPr>
          <w:p w14:paraId="3557984A"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Ритуальная деятельность (12.1)</w:t>
            </w:r>
          </w:p>
        </w:tc>
        <w:tc>
          <w:tcPr>
            <w:tcW w:w="1701" w:type="dxa"/>
          </w:tcPr>
          <w:p w14:paraId="7C7A12EA"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20</w:t>
            </w:r>
          </w:p>
        </w:tc>
        <w:tc>
          <w:tcPr>
            <w:tcW w:w="1843" w:type="dxa"/>
          </w:tcPr>
          <w:p w14:paraId="7234988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5000</w:t>
            </w:r>
          </w:p>
        </w:tc>
        <w:tc>
          <w:tcPr>
            <w:tcW w:w="1741" w:type="dxa"/>
          </w:tcPr>
          <w:p w14:paraId="66CBBD05"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400000</w:t>
            </w:r>
          </w:p>
        </w:tc>
      </w:tr>
    </w:tbl>
    <w:p w14:paraId="1786761F" w14:textId="77777777" w:rsidR="00261D8C" w:rsidRDefault="00261D8C">
      <w:pPr>
        <w:tabs>
          <w:tab w:val="left" w:pos="1080"/>
        </w:tabs>
        <w:spacing w:line="276" w:lineRule="auto"/>
      </w:pPr>
    </w:p>
    <w:p w14:paraId="1C6E3099" w14:textId="77777777" w:rsidR="00261D8C" w:rsidRDefault="005531D9">
      <w:pPr>
        <w:tabs>
          <w:tab w:val="left" w:pos="1080"/>
        </w:tabs>
        <w:spacing w:line="276" w:lineRule="auto"/>
      </w:pPr>
      <w:r>
        <w:t>3.2. Предельные параметры разрешенного строительства, реконструкции объектов капитального строительства:</w:t>
      </w:r>
    </w:p>
    <w:tbl>
      <w:tblPr>
        <w:tblStyle w:val="aff7"/>
        <w:tblW w:w="935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1275"/>
        <w:gridCol w:w="1418"/>
        <w:gridCol w:w="1284"/>
        <w:gridCol w:w="1834"/>
      </w:tblGrid>
      <w:tr w:rsidR="00261D8C" w14:paraId="6A6D44AA" w14:textId="77777777">
        <w:tc>
          <w:tcPr>
            <w:tcW w:w="3539" w:type="dxa"/>
            <w:vMerge w:val="restart"/>
            <w:vAlign w:val="center"/>
          </w:tcPr>
          <w:p w14:paraId="4A4B0CF0"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Наименование вида разрешенного использования (код)</w:t>
            </w:r>
          </w:p>
        </w:tc>
        <w:tc>
          <w:tcPr>
            <w:tcW w:w="5811" w:type="dxa"/>
            <w:gridSpan w:val="4"/>
          </w:tcPr>
          <w:p w14:paraId="3C3C253C"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Предельные параметры разрешенного строительства, реконструкции объектов капитального строительства</w:t>
            </w:r>
          </w:p>
        </w:tc>
      </w:tr>
      <w:tr w:rsidR="00261D8C" w14:paraId="00E6C7FB" w14:textId="77777777">
        <w:tc>
          <w:tcPr>
            <w:tcW w:w="3539" w:type="dxa"/>
            <w:vMerge/>
            <w:vAlign w:val="center"/>
          </w:tcPr>
          <w:p w14:paraId="7CF00DBD" w14:textId="77777777" w:rsidR="00261D8C" w:rsidRDefault="00261D8C">
            <w:pPr>
              <w:widowControl w:val="0"/>
              <w:pBdr>
                <w:top w:val="nil"/>
                <w:left w:val="nil"/>
                <w:bottom w:val="nil"/>
                <w:right w:val="nil"/>
                <w:between w:val="nil"/>
              </w:pBdr>
              <w:spacing w:line="276" w:lineRule="auto"/>
              <w:ind w:firstLine="0"/>
              <w:jc w:val="left"/>
              <w:rPr>
                <w:rFonts w:ascii="Times New Roman" w:eastAsia="Times New Roman" w:hAnsi="Times New Roman" w:cs="Times New Roman"/>
                <w:b/>
              </w:rPr>
            </w:pPr>
          </w:p>
        </w:tc>
        <w:tc>
          <w:tcPr>
            <w:tcW w:w="1275" w:type="dxa"/>
            <w:vAlign w:val="center"/>
          </w:tcPr>
          <w:p w14:paraId="204BFFA7"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красных линий, м</w:t>
            </w:r>
          </w:p>
        </w:tc>
        <w:tc>
          <w:tcPr>
            <w:tcW w:w="1418" w:type="dxa"/>
            <w:vAlign w:val="center"/>
          </w:tcPr>
          <w:p w14:paraId="1E9B640A"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Минимальный отступ от границ земельного участка, м</w:t>
            </w:r>
          </w:p>
        </w:tc>
        <w:tc>
          <w:tcPr>
            <w:tcW w:w="1284" w:type="dxa"/>
            <w:vAlign w:val="center"/>
          </w:tcPr>
          <w:p w14:paraId="4A599A37"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Предельное количество этажей, этаж</w:t>
            </w:r>
          </w:p>
        </w:tc>
        <w:tc>
          <w:tcPr>
            <w:tcW w:w="1834" w:type="dxa"/>
            <w:vAlign w:val="center"/>
          </w:tcPr>
          <w:p w14:paraId="6A7E0DDD" w14:textId="77777777" w:rsidR="00261D8C" w:rsidRDefault="005531D9">
            <w:pPr>
              <w:ind w:firstLine="0"/>
              <w:jc w:val="center"/>
              <w:rPr>
                <w:rFonts w:ascii="Times New Roman" w:eastAsia="Times New Roman" w:hAnsi="Times New Roman" w:cs="Times New Roman"/>
                <w:b/>
              </w:rPr>
            </w:pPr>
            <w:r>
              <w:rPr>
                <w:rFonts w:ascii="Times New Roman" w:eastAsia="Times New Roman" w:hAnsi="Times New Roman" w:cs="Times New Roman"/>
                <w:b/>
              </w:rPr>
              <w:t>Максимальный процент застройки в границах земельного участка, %</w:t>
            </w:r>
          </w:p>
        </w:tc>
      </w:tr>
      <w:tr w:rsidR="00261D8C" w14:paraId="15DF68F5" w14:textId="77777777">
        <w:tc>
          <w:tcPr>
            <w:tcW w:w="3539" w:type="dxa"/>
          </w:tcPr>
          <w:p w14:paraId="3092A2DB" w14:textId="77777777" w:rsidR="00261D8C" w:rsidRDefault="005531D9">
            <w:pPr>
              <w:ind w:firstLine="0"/>
              <w:rPr>
                <w:rFonts w:ascii="Times New Roman" w:eastAsia="Times New Roman" w:hAnsi="Times New Roman" w:cs="Times New Roman"/>
              </w:rPr>
            </w:pPr>
            <w:r>
              <w:rPr>
                <w:rFonts w:ascii="Times New Roman" w:eastAsia="Times New Roman" w:hAnsi="Times New Roman" w:cs="Times New Roman"/>
              </w:rPr>
              <w:t>Ритуальная деятельность (12.1)</w:t>
            </w:r>
          </w:p>
        </w:tc>
        <w:tc>
          <w:tcPr>
            <w:tcW w:w="1275" w:type="dxa"/>
          </w:tcPr>
          <w:p w14:paraId="047E67A8"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6</w:t>
            </w:r>
          </w:p>
        </w:tc>
        <w:tc>
          <w:tcPr>
            <w:tcW w:w="1418" w:type="dxa"/>
          </w:tcPr>
          <w:p w14:paraId="005B4A93"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3</w:t>
            </w:r>
          </w:p>
        </w:tc>
        <w:tc>
          <w:tcPr>
            <w:tcW w:w="1284" w:type="dxa"/>
          </w:tcPr>
          <w:p w14:paraId="49489D84"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2</w:t>
            </w:r>
          </w:p>
        </w:tc>
        <w:tc>
          <w:tcPr>
            <w:tcW w:w="1834" w:type="dxa"/>
          </w:tcPr>
          <w:p w14:paraId="01CFA451" w14:textId="77777777" w:rsidR="00261D8C" w:rsidRDefault="005531D9">
            <w:pPr>
              <w:ind w:firstLine="0"/>
              <w:jc w:val="center"/>
              <w:rPr>
                <w:rFonts w:ascii="Times New Roman" w:eastAsia="Times New Roman" w:hAnsi="Times New Roman" w:cs="Times New Roman"/>
              </w:rPr>
            </w:pPr>
            <w:r>
              <w:rPr>
                <w:rFonts w:ascii="Times New Roman" w:eastAsia="Times New Roman" w:hAnsi="Times New Roman" w:cs="Times New Roman"/>
              </w:rPr>
              <w:t>80</w:t>
            </w:r>
          </w:p>
        </w:tc>
      </w:tr>
    </w:tbl>
    <w:p w14:paraId="36CA34F5" w14:textId="77777777" w:rsidR="00261D8C" w:rsidRDefault="00261D8C">
      <w:pPr>
        <w:tabs>
          <w:tab w:val="left" w:pos="1080"/>
        </w:tabs>
        <w:spacing w:line="276" w:lineRule="auto"/>
        <w:rPr>
          <w:color w:val="C00000"/>
          <w:sz w:val="24"/>
          <w:szCs w:val="24"/>
        </w:rPr>
      </w:pPr>
    </w:p>
    <w:p w14:paraId="065E5D18" w14:textId="77777777" w:rsidR="00261D8C" w:rsidRDefault="005531D9">
      <w:pPr>
        <w:tabs>
          <w:tab w:val="left" w:pos="1080"/>
        </w:tabs>
        <w:spacing w:line="276" w:lineRule="auto"/>
      </w:pPr>
      <w:r>
        <w:t>4. Ограничения использования земельных участков и объектов капитального строительства</w:t>
      </w:r>
    </w:p>
    <w:p w14:paraId="6D261D22" w14:textId="77777777" w:rsidR="00261D8C" w:rsidRDefault="005531D9">
      <w:pPr>
        <w:tabs>
          <w:tab w:val="left" w:pos="1080"/>
        </w:tabs>
        <w:spacing w:line="276" w:lineRule="auto"/>
        <w:rPr>
          <w:b/>
        </w:rPr>
      </w:pPr>
      <w:bookmarkStart w:id="34" w:name="_1nia2ey" w:colFirst="0" w:colLast="0"/>
      <w:bookmarkEnd w:id="34"/>
      <w:r>
        <w:t>Ограничения использования земельных участков и объектов капитального строительства, находящихся в зоне с кодовым обозначением (Ск) и расположенных в границах зон с особыми условиями использования территории, устанавливаются в соответствии со статьями 35-41 настоящих Правил.</w:t>
      </w:r>
      <w:r>
        <w:br w:type="page"/>
      </w:r>
    </w:p>
    <w:p w14:paraId="6A38A320" w14:textId="77777777" w:rsidR="00261D8C" w:rsidRDefault="005531D9">
      <w:pPr>
        <w:keepNext/>
        <w:widowControl w:val="0"/>
        <w:spacing w:after="240" w:line="276" w:lineRule="auto"/>
        <w:ind w:left="709"/>
        <w:rPr>
          <w:b/>
        </w:rPr>
      </w:pPr>
      <w:bookmarkStart w:id="35" w:name="_47hxl2r" w:colFirst="0" w:colLast="0"/>
      <w:bookmarkEnd w:id="35"/>
      <w:r>
        <w:rPr>
          <w:b/>
        </w:rPr>
        <w:t>ГЛАВА 9. ОГРАНИЧЕНИЯ НА ИСПОЛЬЗОВАНИЕ ЗЕМЕЛЬНЫХ УЧАСТКОВ И ОБЪЕКТОВ КАПИТАЛЬНОГО СТРОИТЕЛЬСТВА В ЗОНАХ С ОСОБЫМИ УСЛОВИЯМИ ИСПОЛЬЗОВАНИЯ ТЕРРИТОРИЙ</w:t>
      </w:r>
    </w:p>
    <w:p w14:paraId="19D6F38B" w14:textId="77777777" w:rsidR="00261D8C" w:rsidRDefault="005531D9">
      <w:pPr>
        <w:keepNext/>
        <w:widowControl w:val="0"/>
        <w:tabs>
          <w:tab w:val="left" w:pos="0"/>
        </w:tabs>
        <w:spacing w:before="240" w:after="240" w:line="276" w:lineRule="auto"/>
        <w:ind w:right="-113"/>
        <w:rPr>
          <w:b/>
        </w:rPr>
      </w:pPr>
      <w:bookmarkStart w:id="36" w:name="_2mn7vak" w:colFirst="0" w:colLast="0"/>
      <w:bookmarkEnd w:id="36"/>
      <w:r>
        <w:rPr>
          <w:b/>
        </w:rPr>
        <w:t>Статья 35. Ограничения на использование земельных участков и объектов капитального строительства</w:t>
      </w:r>
    </w:p>
    <w:p w14:paraId="6649EB11" w14:textId="77777777" w:rsidR="00261D8C" w:rsidRDefault="005531D9">
      <w:pPr>
        <w:numPr>
          <w:ilvl w:val="0"/>
          <w:numId w:val="10"/>
        </w:numPr>
        <w:tabs>
          <w:tab w:val="left" w:pos="900"/>
          <w:tab w:val="left" w:pos="1134"/>
        </w:tabs>
        <w:spacing w:line="276" w:lineRule="auto"/>
        <w:ind w:left="0" w:firstLine="720"/>
      </w:pPr>
      <w:bookmarkStart w:id="37" w:name="_11si5id" w:colFirst="0" w:colLast="0"/>
      <w:bookmarkEnd w:id="37"/>
      <w: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Российской Федерации.</w:t>
      </w:r>
    </w:p>
    <w:p w14:paraId="3CCBE7A2" w14:textId="77777777" w:rsidR="00261D8C" w:rsidRDefault="005531D9">
      <w:pPr>
        <w:numPr>
          <w:ilvl w:val="0"/>
          <w:numId w:val="10"/>
        </w:numPr>
        <w:tabs>
          <w:tab w:val="left" w:pos="900"/>
          <w:tab w:val="left" w:pos="1134"/>
        </w:tabs>
        <w:spacing w:line="276" w:lineRule="auto"/>
        <w:ind w:left="0" w:firstLine="720"/>
      </w:pPr>
      <w:r>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75820060" w14:textId="77777777" w:rsidR="00261D8C" w:rsidRDefault="005531D9">
      <w:pPr>
        <w:numPr>
          <w:ilvl w:val="0"/>
          <w:numId w:val="10"/>
        </w:numPr>
        <w:tabs>
          <w:tab w:val="left" w:pos="900"/>
          <w:tab w:val="left" w:pos="1134"/>
        </w:tabs>
        <w:spacing w:line="276" w:lineRule="auto"/>
        <w:ind w:left="0" w:firstLine="720"/>
      </w:pPr>
      <w:r>
        <w:t xml:space="preserve">Границы зон с особыми условиями использования территории могут </w:t>
      </w:r>
      <w:r>
        <w:br/>
        <w:t>не совпадать с границами территориальных зон и пересекать границы земельных участков.</w:t>
      </w:r>
    </w:p>
    <w:p w14:paraId="17554A81" w14:textId="77777777" w:rsidR="00261D8C" w:rsidRDefault="005531D9">
      <w:pPr>
        <w:numPr>
          <w:ilvl w:val="0"/>
          <w:numId w:val="10"/>
        </w:numPr>
        <w:tabs>
          <w:tab w:val="left" w:pos="900"/>
          <w:tab w:val="left" w:pos="1134"/>
        </w:tabs>
        <w:spacing w:line="276" w:lineRule="auto"/>
        <w:ind w:left="0" w:firstLine="709"/>
      </w:pPr>
      <w:r>
        <w:t>В границах зон с особыми условиями использования территорий установлены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3E17F26F" w14:textId="77777777" w:rsidR="00261D8C" w:rsidRDefault="005531D9">
      <w:pPr>
        <w:keepNext/>
        <w:widowControl w:val="0"/>
        <w:tabs>
          <w:tab w:val="left" w:pos="0"/>
        </w:tabs>
        <w:spacing w:before="240" w:after="240" w:line="276" w:lineRule="auto"/>
        <w:ind w:right="-113"/>
        <w:rPr>
          <w:b/>
        </w:rPr>
      </w:pPr>
      <w:bookmarkStart w:id="38" w:name="_3ls5o66" w:colFirst="0" w:colLast="0"/>
      <w:bookmarkEnd w:id="38"/>
      <w:r>
        <w:rPr>
          <w:b/>
        </w:rPr>
        <w:t>Статья 36. Ограничения использования земельных участков и объектов капитального строительства на территории водоохранных зон, прибрежных защитных полос</w:t>
      </w:r>
    </w:p>
    <w:p w14:paraId="37BC4F50" w14:textId="77777777" w:rsidR="00261D8C" w:rsidRDefault="005531D9">
      <w:pPr>
        <w:tabs>
          <w:tab w:val="left" w:pos="0"/>
          <w:tab w:val="left" w:pos="1080"/>
          <w:tab w:val="left" w:pos="1134"/>
        </w:tabs>
        <w:spacing w:line="276" w:lineRule="auto"/>
      </w:pPr>
      <w:r>
        <w:t>1. Ограничения использования земельных участков и объектов капитального строительства на территории водоохранных зон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E3B7260" w14:textId="77777777" w:rsidR="00261D8C" w:rsidRDefault="005531D9">
      <w:pPr>
        <w:tabs>
          <w:tab w:val="left" w:pos="0"/>
          <w:tab w:val="left" w:pos="1080"/>
          <w:tab w:val="left" w:pos="1134"/>
        </w:tabs>
        <w:spacing w:line="276" w:lineRule="auto"/>
      </w:pPr>
      <w:r>
        <w:t>2. Ограничения использования земельных участков и объектов капитального строительства на территории водоохранных зон определяются специальными режимами осуществления хозяйственной и иной деятельности, установленными статьей 65 Водного кодекса Российской Федерации.</w:t>
      </w:r>
    </w:p>
    <w:p w14:paraId="599F9D32" w14:textId="77777777" w:rsidR="00261D8C" w:rsidRDefault="005531D9">
      <w:pPr>
        <w:tabs>
          <w:tab w:val="left" w:pos="0"/>
          <w:tab w:val="left" w:pos="1080"/>
          <w:tab w:val="left" w:pos="1134"/>
        </w:tabs>
        <w:spacing w:line="276" w:lineRule="auto"/>
      </w:pPr>
      <w:r>
        <w:t>3. В соответствии со специальным режимом на территории водоохранных зон, границы которых отображены на карте градостроительного зонирования, запрещается:</w:t>
      </w:r>
    </w:p>
    <w:p w14:paraId="5B5E7C93" w14:textId="77777777" w:rsidR="00261D8C" w:rsidRDefault="005531D9">
      <w:pPr>
        <w:tabs>
          <w:tab w:val="left" w:pos="0"/>
          <w:tab w:val="left" w:pos="1080"/>
          <w:tab w:val="left" w:pos="1134"/>
        </w:tabs>
        <w:spacing w:line="276" w:lineRule="auto"/>
      </w:pPr>
      <w:r>
        <w:t>1) использование сточных вод в целях повышения почвенного плодородия;</w:t>
      </w:r>
    </w:p>
    <w:p w14:paraId="52DE0571" w14:textId="77777777" w:rsidR="00261D8C" w:rsidRDefault="005531D9">
      <w:pPr>
        <w:tabs>
          <w:tab w:val="left" w:pos="0"/>
          <w:tab w:val="left" w:pos="1080"/>
          <w:tab w:val="left" w:pos="1134"/>
        </w:tabs>
        <w:spacing w:line="276" w:lineRule="auto"/>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2A83AB6D" w14:textId="77777777" w:rsidR="00261D8C" w:rsidRDefault="005531D9">
      <w:pPr>
        <w:tabs>
          <w:tab w:val="left" w:pos="0"/>
          <w:tab w:val="left" w:pos="1080"/>
          <w:tab w:val="left" w:pos="1134"/>
        </w:tabs>
        <w:spacing w:line="276" w:lineRule="auto"/>
      </w:pPr>
      <w:r>
        <w:t>3) осуществление авиационных мер по борьбе с вредными организмами;</w:t>
      </w:r>
    </w:p>
    <w:p w14:paraId="1854333E" w14:textId="77777777" w:rsidR="00261D8C" w:rsidRDefault="005531D9">
      <w:pPr>
        <w:tabs>
          <w:tab w:val="left" w:pos="0"/>
          <w:tab w:val="left" w:pos="1080"/>
          <w:tab w:val="left" w:pos="1134"/>
        </w:tabs>
        <w:spacing w:line="276" w:lineRule="auto"/>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13E7F4D" w14:textId="77777777" w:rsidR="00261D8C" w:rsidRDefault="005531D9">
      <w:pPr>
        <w:tabs>
          <w:tab w:val="left" w:pos="0"/>
          <w:tab w:val="left" w:pos="1080"/>
          <w:tab w:val="left" w:pos="1134"/>
        </w:tabs>
        <w:spacing w:line="276" w:lineRule="auto"/>
      </w:pPr>
      <w: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5A6AC81" w14:textId="77777777" w:rsidR="00261D8C" w:rsidRDefault="005531D9">
      <w:pPr>
        <w:tabs>
          <w:tab w:val="left" w:pos="0"/>
          <w:tab w:val="left" w:pos="1080"/>
          <w:tab w:val="left" w:pos="1134"/>
        </w:tabs>
        <w:spacing w:line="276" w:lineRule="auto"/>
      </w:pPr>
      <w: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66348A55" w14:textId="77777777" w:rsidR="00261D8C" w:rsidRDefault="005531D9">
      <w:pPr>
        <w:tabs>
          <w:tab w:val="left" w:pos="0"/>
          <w:tab w:val="left" w:pos="1080"/>
          <w:tab w:val="left" w:pos="1134"/>
        </w:tabs>
        <w:spacing w:line="276" w:lineRule="auto"/>
      </w:pPr>
      <w:r>
        <w:t>7) сброс сточных, в том числе дренажных, вод;</w:t>
      </w:r>
    </w:p>
    <w:p w14:paraId="08ABC4EF" w14:textId="77777777" w:rsidR="00261D8C" w:rsidRDefault="005531D9">
      <w:pPr>
        <w:tabs>
          <w:tab w:val="left" w:pos="0"/>
          <w:tab w:val="left" w:pos="1080"/>
          <w:tab w:val="left" w:pos="1134"/>
        </w:tabs>
        <w:spacing w:line="276" w:lineRule="auto"/>
      </w:pPr>
      <w: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14:paraId="40AEC770" w14:textId="77777777" w:rsidR="00261D8C" w:rsidRDefault="005531D9">
      <w:pPr>
        <w:tabs>
          <w:tab w:val="left" w:pos="0"/>
          <w:tab w:val="left" w:pos="1080"/>
          <w:tab w:val="left" w:pos="1134"/>
        </w:tabs>
        <w:spacing w:line="276" w:lineRule="auto"/>
      </w:pPr>
      <w:r>
        <w:t>4. В границах прибрежных защитных полос наряду с ограничениями, указанными в части 3 настоящей статьи запрещается:</w:t>
      </w:r>
    </w:p>
    <w:p w14:paraId="0C25D986" w14:textId="77777777" w:rsidR="00261D8C" w:rsidRDefault="005531D9">
      <w:pPr>
        <w:tabs>
          <w:tab w:val="left" w:pos="0"/>
          <w:tab w:val="left" w:pos="1134"/>
        </w:tabs>
        <w:spacing w:line="276" w:lineRule="auto"/>
      </w:pPr>
      <w:r>
        <w:t>1) распашка земель;</w:t>
      </w:r>
    </w:p>
    <w:p w14:paraId="2316A83F" w14:textId="77777777" w:rsidR="00261D8C" w:rsidRDefault="005531D9">
      <w:pPr>
        <w:tabs>
          <w:tab w:val="left" w:pos="0"/>
          <w:tab w:val="left" w:pos="1134"/>
        </w:tabs>
        <w:spacing w:line="276" w:lineRule="auto"/>
      </w:pPr>
      <w:r>
        <w:t>2) размещение отвалов размываемых грунтов;</w:t>
      </w:r>
    </w:p>
    <w:p w14:paraId="37414610" w14:textId="77777777" w:rsidR="00261D8C" w:rsidRDefault="005531D9">
      <w:pPr>
        <w:tabs>
          <w:tab w:val="left" w:pos="0"/>
          <w:tab w:val="left" w:pos="1134"/>
        </w:tabs>
        <w:spacing w:line="276" w:lineRule="auto"/>
      </w:pPr>
      <w:r>
        <w:t>3) выпас сельскохозяйственных животных и организация для них летних лагерей, ванн.</w:t>
      </w:r>
    </w:p>
    <w:p w14:paraId="5E29B119" w14:textId="77777777" w:rsidR="00261D8C" w:rsidRDefault="005531D9">
      <w:pPr>
        <w:tabs>
          <w:tab w:val="left" w:pos="0"/>
          <w:tab w:val="left" w:pos="1080"/>
          <w:tab w:val="left" w:pos="1134"/>
        </w:tabs>
        <w:spacing w:line="276" w:lineRule="auto"/>
      </w:pPr>
      <w:r>
        <w:t>5.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007BEB65" w14:textId="77777777" w:rsidR="00261D8C" w:rsidRDefault="005531D9">
      <w:pPr>
        <w:widowControl w:val="0"/>
        <w:tabs>
          <w:tab w:val="left" w:pos="0"/>
          <w:tab w:val="left" w:pos="1134"/>
        </w:tabs>
        <w:spacing w:line="276" w:lineRule="auto"/>
      </w:pPr>
      <w:bookmarkStart w:id="39" w:name="20xfydz" w:colFirst="0" w:colLast="0"/>
      <w:bookmarkEnd w:id="39"/>
      <w:r>
        <w:t>6.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14:paraId="2D0236F8" w14:textId="77777777" w:rsidR="00261D8C" w:rsidRDefault="005531D9">
      <w:pPr>
        <w:widowControl w:val="0"/>
        <w:tabs>
          <w:tab w:val="left" w:pos="0"/>
          <w:tab w:val="left" w:pos="1134"/>
        </w:tabs>
        <w:spacing w:line="276" w:lineRule="auto"/>
      </w:pPr>
      <w:r>
        <w:t>1) централизованные системы водоотведения (канализации), централизованные ливневые системы водоотведения;</w:t>
      </w:r>
    </w:p>
    <w:p w14:paraId="49038131" w14:textId="77777777" w:rsidR="00261D8C" w:rsidRDefault="005531D9">
      <w:pPr>
        <w:widowControl w:val="0"/>
        <w:tabs>
          <w:tab w:val="left" w:pos="0"/>
          <w:tab w:val="left" w:pos="1134"/>
        </w:tabs>
        <w:spacing w:line="276" w:lineRule="auto"/>
      </w:pPr>
      <w: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6800384" w14:textId="77777777" w:rsidR="00261D8C" w:rsidRDefault="005531D9">
      <w:pPr>
        <w:widowControl w:val="0"/>
        <w:tabs>
          <w:tab w:val="left" w:pos="0"/>
          <w:tab w:val="left" w:pos="1134"/>
        </w:tabs>
        <w:spacing w:line="276" w:lineRule="auto"/>
      </w:pPr>
      <w: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18139E7F" w14:textId="77777777" w:rsidR="00261D8C" w:rsidRDefault="005531D9">
      <w:pPr>
        <w:widowControl w:val="0"/>
        <w:tabs>
          <w:tab w:val="left" w:pos="0"/>
          <w:tab w:val="left" w:pos="1134"/>
        </w:tabs>
        <w:spacing w:line="276" w:lineRule="auto"/>
      </w:pPr>
      <w: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43B422D0" w14:textId="77777777" w:rsidR="00261D8C" w:rsidRDefault="005531D9">
      <w:pPr>
        <w:widowControl w:val="0"/>
        <w:tabs>
          <w:tab w:val="left" w:pos="0"/>
          <w:tab w:val="left" w:pos="1134"/>
        </w:tabs>
        <w:spacing w:line="276" w:lineRule="auto"/>
      </w:pPr>
      <w: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70A853A3" w14:textId="77777777" w:rsidR="00261D8C" w:rsidRDefault="005531D9">
      <w:pPr>
        <w:widowControl w:val="0"/>
        <w:tabs>
          <w:tab w:val="left" w:pos="0"/>
          <w:tab w:val="left" w:pos="1134"/>
        </w:tabs>
        <w:spacing w:line="276" w:lineRule="auto"/>
      </w:pPr>
      <w:bookmarkStart w:id="40" w:name="_4kx3h1s" w:colFirst="0" w:colLast="0"/>
      <w:bookmarkEnd w:id="40"/>
      <w:r>
        <w:t xml:space="preserve">7.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20xfydz">
        <w:r>
          <w:t>пункте</w:t>
        </w:r>
      </w:hyperlink>
      <w:r>
        <w:t xml:space="preserve"> 1 части 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049D7866" w14:textId="77777777" w:rsidR="00261D8C" w:rsidRDefault="005531D9">
      <w:pPr>
        <w:widowControl w:val="0"/>
        <w:tabs>
          <w:tab w:val="left" w:pos="0"/>
          <w:tab w:val="left" w:pos="1134"/>
        </w:tabs>
        <w:spacing w:line="276" w:lineRule="auto"/>
      </w:pPr>
      <w:r>
        <w:t>8.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3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8208EFD" w14:textId="77777777" w:rsidR="00261D8C" w:rsidRDefault="005531D9">
      <w:pPr>
        <w:widowControl w:val="0"/>
        <w:tabs>
          <w:tab w:val="left" w:pos="0"/>
          <w:tab w:val="left" w:pos="1134"/>
        </w:tabs>
        <w:spacing w:line="276" w:lineRule="auto"/>
      </w:pPr>
      <w:r>
        <w:t>9. 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041A40A7" w14:textId="77777777" w:rsidR="00261D8C" w:rsidRDefault="005531D9">
      <w:pPr>
        <w:widowControl w:val="0"/>
        <w:tabs>
          <w:tab w:val="left" w:pos="0"/>
          <w:tab w:val="left" w:pos="1134"/>
        </w:tabs>
        <w:spacing w:line="276" w:lineRule="auto"/>
      </w:pPr>
      <w:r>
        <w:t>10. В границах зон затопления, подтопления запрещаются:</w:t>
      </w:r>
    </w:p>
    <w:p w14:paraId="7E2EF7BE" w14:textId="77777777" w:rsidR="00261D8C" w:rsidRDefault="005531D9">
      <w:pPr>
        <w:widowControl w:val="0"/>
        <w:tabs>
          <w:tab w:val="left" w:pos="0"/>
          <w:tab w:val="left" w:pos="1134"/>
        </w:tabs>
        <w:spacing w:line="276" w:lineRule="auto"/>
      </w:pPr>
      <w: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6AE33340" w14:textId="77777777" w:rsidR="00261D8C" w:rsidRDefault="005531D9">
      <w:pPr>
        <w:widowControl w:val="0"/>
        <w:tabs>
          <w:tab w:val="left" w:pos="0"/>
          <w:tab w:val="left" w:pos="1134"/>
        </w:tabs>
        <w:spacing w:line="276" w:lineRule="auto"/>
      </w:pPr>
      <w:r>
        <w:t>2) использование сточных вод в целях повышения почвенного плодородия;</w:t>
      </w:r>
    </w:p>
    <w:p w14:paraId="29320893" w14:textId="77777777" w:rsidR="00261D8C" w:rsidRDefault="005531D9">
      <w:pPr>
        <w:widowControl w:val="0"/>
        <w:tabs>
          <w:tab w:val="left" w:pos="0"/>
          <w:tab w:val="left" w:pos="1134"/>
        </w:tabs>
        <w:spacing w:line="276" w:lineRule="auto"/>
      </w:pPr>
      <w: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7F7FBFA6" w14:textId="77777777" w:rsidR="00261D8C" w:rsidRDefault="005531D9">
      <w:pPr>
        <w:widowControl w:val="0"/>
        <w:tabs>
          <w:tab w:val="left" w:pos="0"/>
          <w:tab w:val="left" w:pos="1134"/>
        </w:tabs>
        <w:spacing w:line="276" w:lineRule="auto"/>
      </w:pPr>
      <w:r>
        <w:t>4) осуществление авиационных мер по борьбе с вредными организмами.</w:t>
      </w:r>
    </w:p>
    <w:p w14:paraId="62E831BF" w14:textId="77777777" w:rsidR="00261D8C" w:rsidRDefault="005531D9">
      <w:pPr>
        <w:ind w:firstLine="0"/>
        <w:jc w:val="left"/>
        <w:rPr>
          <w:b/>
        </w:rPr>
      </w:pPr>
      <w:bookmarkStart w:id="41" w:name="_302dr9l" w:colFirst="0" w:colLast="0"/>
      <w:bookmarkEnd w:id="41"/>
      <w:r>
        <w:br w:type="page"/>
      </w:r>
    </w:p>
    <w:p w14:paraId="00C962B4" w14:textId="77777777" w:rsidR="00261D8C" w:rsidRDefault="005531D9">
      <w:pPr>
        <w:keepNext/>
        <w:widowControl w:val="0"/>
        <w:tabs>
          <w:tab w:val="left" w:pos="0"/>
        </w:tabs>
        <w:spacing w:before="240" w:after="240" w:line="276" w:lineRule="auto"/>
        <w:ind w:right="-113"/>
        <w:rPr>
          <w:b/>
        </w:rPr>
      </w:pPr>
      <w:r>
        <w:rPr>
          <w:b/>
        </w:rPr>
        <w:t>Статья 37.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p>
    <w:p w14:paraId="48DC3F99" w14:textId="77777777" w:rsidR="00261D8C" w:rsidRDefault="005531D9">
      <w:pPr>
        <w:tabs>
          <w:tab w:val="left" w:pos="0"/>
          <w:tab w:val="left" w:pos="1080"/>
          <w:tab w:val="left" w:pos="1134"/>
        </w:tabs>
        <w:spacing w:line="276" w:lineRule="auto"/>
      </w:pPr>
      <w:r>
        <w:t>1. Охранная зона объектов электросетевого хозяйства устанавливается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w:t>
      </w:r>
    </w:p>
    <w:p w14:paraId="4480B0DE" w14:textId="77777777" w:rsidR="00261D8C" w:rsidRDefault="005531D9">
      <w:pPr>
        <w:tabs>
          <w:tab w:val="left" w:pos="0"/>
          <w:tab w:val="left" w:pos="1080"/>
          <w:tab w:val="left" w:pos="1134"/>
        </w:tabs>
        <w:spacing w:line="276" w:lineRule="auto"/>
      </w:pPr>
      <w:r>
        <w:t>2. Ограничения использования земельных участков и объектов капитального строительства на территории охранных зон определяются на основании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 февраля 2009 года № 160.</w:t>
      </w:r>
    </w:p>
    <w:p w14:paraId="180E0340" w14:textId="77777777" w:rsidR="00261D8C" w:rsidRDefault="005531D9">
      <w:pPr>
        <w:tabs>
          <w:tab w:val="left" w:pos="0"/>
          <w:tab w:val="left" w:pos="1080"/>
          <w:tab w:val="left" w:pos="1134"/>
        </w:tabs>
        <w:spacing w:line="276" w:lineRule="auto"/>
      </w:pPr>
      <w:r>
        <w:t>3. Охранные зоны устанавливаются:</w:t>
      </w:r>
    </w:p>
    <w:p w14:paraId="6C9F767A" w14:textId="77777777" w:rsidR="00261D8C" w:rsidRDefault="005531D9">
      <w:pPr>
        <w:spacing w:line="276" w:lineRule="auto"/>
      </w:pPr>
      <w:r>
        <w:t>1)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14:paraId="3C912A6B" w14:textId="77777777" w:rsidR="00261D8C" w:rsidRDefault="005531D9">
      <w:pPr>
        <w:spacing w:line="276" w:lineRule="auto"/>
      </w:pPr>
      <w:r>
        <w:t>а) при проектном номинальном классе напряжения до 1 кВ – 2 метра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28152DB4" w14:textId="77777777" w:rsidR="00261D8C" w:rsidRDefault="005531D9">
      <w:pPr>
        <w:spacing w:line="276" w:lineRule="auto"/>
      </w:pPr>
      <w:r>
        <w:t>б) при проектном номинальном классе напряжения 1 – 20 кВ – 10 метров (5 – для линий с самонесущими или изолированными проводами, размещенных в границах населенных пунктов);</w:t>
      </w:r>
    </w:p>
    <w:p w14:paraId="4F871C45" w14:textId="77777777" w:rsidR="00261D8C" w:rsidRDefault="005531D9">
      <w:pPr>
        <w:spacing w:line="276" w:lineRule="auto"/>
      </w:pPr>
      <w:r>
        <w:t>в) при проектном номинальном классе напряжения 35 кВ – 15 метров;</w:t>
      </w:r>
    </w:p>
    <w:p w14:paraId="0D5460A8" w14:textId="77777777" w:rsidR="00261D8C" w:rsidRDefault="005531D9">
      <w:pPr>
        <w:spacing w:line="276" w:lineRule="auto"/>
      </w:pPr>
      <w:r>
        <w:t>г) при проектном номинальном классе напряжения 110 кВ – 20 метров.</w:t>
      </w:r>
    </w:p>
    <w:p w14:paraId="790CBB7C" w14:textId="77777777" w:rsidR="00261D8C" w:rsidRDefault="005531D9">
      <w:pPr>
        <w:spacing w:line="276" w:lineRule="auto"/>
      </w:pPr>
      <w:r>
        <w:t>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14:paraId="7881758F" w14:textId="77777777" w:rsidR="00261D8C" w:rsidRDefault="005531D9">
      <w:pPr>
        <w:spacing w:line="276" w:lineRule="auto"/>
      </w:pPr>
      <w:r>
        <w:t xml:space="preserve">3) вдоль подводных кабельных линий электропередачи – в виде водного пространства от водной поверхности до дна, ограниченного </w:t>
      </w:r>
      <w:bookmarkStart w:id="42" w:name="1f7o1he" w:colFirst="0" w:colLast="0"/>
      <w:bookmarkEnd w:id="42"/>
      <w:r>
        <w:t xml:space="preserve">вертикальными плоскостями, отстоящими по обе стороны линии от крайних кабелей на расстоянии 100 метров; </w:t>
      </w:r>
    </w:p>
    <w:p w14:paraId="1987F659" w14:textId="77777777" w:rsidR="00261D8C" w:rsidRDefault="005531D9">
      <w:pPr>
        <w:spacing w:line="276" w:lineRule="auto"/>
      </w:pPr>
      <w:r>
        <w:t xml:space="preserve">4) вдоль переходов воздушных линий электропередачи через водоемы (реки, каналы, озера и др.) – в виде воздушного </w:t>
      </w:r>
      <w:bookmarkStart w:id="43" w:name="3z7bk57" w:colFirst="0" w:colLast="0"/>
      <w:bookmarkEnd w:id="43"/>
      <w:r>
        <w:t>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bookmarkStart w:id="44" w:name="2eclud0" w:colFirst="0" w:colLast="0"/>
      <w:bookmarkEnd w:id="44"/>
      <w:r>
        <w:t>;</w:t>
      </w:r>
    </w:p>
    <w:p w14:paraId="10027081" w14:textId="77777777" w:rsidR="00261D8C" w:rsidRDefault="005531D9">
      <w:pPr>
        <w:spacing w:line="276" w:lineRule="auto"/>
      </w:pPr>
      <w:r>
        <w:t>5)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1 настоящей части, применительно к высшему классу напряжения подстанции.</w:t>
      </w:r>
    </w:p>
    <w:p w14:paraId="48A2B2DE" w14:textId="77777777" w:rsidR="00261D8C" w:rsidRDefault="005531D9">
      <w:pPr>
        <w:tabs>
          <w:tab w:val="left" w:pos="0"/>
          <w:tab w:val="left" w:pos="1080"/>
          <w:tab w:val="left" w:pos="1134"/>
        </w:tabs>
        <w:spacing w:line="276" w:lineRule="auto"/>
      </w:pPr>
      <w:r>
        <w:t>4.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4B4DCB8" w14:textId="77777777" w:rsidR="00261D8C" w:rsidRDefault="005531D9">
      <w:pPr>
        <w:tabs>
          <w:tab w:val="left" w:pos="0"/>
          <w:tab w:val="left" w:pos="1080"/>
          <w:tab w:val="left" w:pos="1134"/>
        </w:tabs>
        <w:spacing w:line="276" w:lineRule="auto"/>
      </w:pPr>
      <w: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4984522A" w14:textId="77777777" w:rsidR="00261D8C" w:rsidRDefault="005531D9">
      <w:pPr>
        <w:tabs>
          <w:tab w:val="left" w:pos="0"/>
          <w:tab w:val="left" w:pos="1080"/>
          <w:tab w:val="left" w:pos="1134"/>
        </w:tabs>
        <w:spacing w:line="276" w:lineRule="auto"/>
      </w:pPr>
      <w:r>
        <w:t>2)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7450EE7F" w14:textId="77777777" w:rsidR="00261D8C" w:rsidRDefault="005531D9">
      <w:pPr>
        <w:tabs>
          <w:tab w:val="left" w:pos="0"/>
          <w:tab w:val="left" w:pos="1080"/>
          <w:tab w:val="left" w:pos="1134"/>
        </w:tabs>
        <w:spacing w:line="276" w:lineRule="auto"/>
      </w:pPr>
      <w: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5FDA64C9" w14:textId="77777777" w:rsidR="00261D8C" w:rsidRDefault="005531D9">
      <w:pPr>
        <w:tabs>
          <w:tab w:val="left" w:pos="0"/>
          <w:tab w:val="left" w:pos="1080"/>
          <w:tab w:val="left" w:pos="1134"/>
        </w:tabs>
        <w:spacing w:line="276" w:lineRule="auto"/>
      </w:pPr>
      <w:r>
        <w:t>4) размещать свалки;</w:t>
      </w:r>
    </w:p>
    <w:p w14:paraId="58596D87" w14:textId="77777777" w:rsidR="00261D8C" w:rsidRDefault="005531D9">
      <w:pPr>
        <w:tabs>
          <w:tab w:val="left" w:pos="0"/>
          <w:tab w:val="left" w:pos="1080"/>
          <w:tab w:val="left" w:pos="1134"/>
        </w:tabs>
        <w:spacing w:line="276" w:lineRule="auto"/>
      </w:pPr>
      <w:r>
        <w:t>5)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9CBAD34" w14:textId="77777777" w:rsidR="00261D8C" w:rsidRDefault="005531D9">
      <w:pPr>
        <w:tabs>
          <w:tab w:val="left" w:pos="0"/>
          <w:tab w:val="left" w:pos="1080"/>
          <w:tab w:val="left" w:pos="1134"/>
        </w:tabs>
        <w:spacing w:line="276" w:lineRule="auto"/>
      </w:pPr>
      <w:r>
        <w:t>6)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15C0A9F1" w14:textId="77777777" w:rsidR="00261D8C" w:rsidRDefault="005531D9">
      <w:pPr>
        <w:tabs>
          <w:tab w:val="left" w:pos="0"/>
          <w:tab w:val="left" w:pos="1080"/>
          <w:tab w:val="left" w:pos="1134"/>
        </w:tabs>
        <w:spacing w:line="276" w:lineRule="auto"/>
      </w:pPr>
      <w:r>
        <w:t>7)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1B443461" w14:textId="77777777" w:rsidR="00261D8C" w:rsidRDefault="005531D9">
      <w:pPr>
        <w:tabs>
          <w:tab w:val="left" w:pos="0"/>
          <w:tab w:val="left" w:pos="1080"/>
          <w:tab w:val="left" w:pos="1134"/>
        </w:tabs>
        <w:spacing w:line="276" w:lineRule="auto"/>
      </w:pPr>
      <w:r>
        <w:t>8)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229A3F10" w14:textId="77777777" w:rsidR="00261D8C" w:rsidRDefault="005531D9">
      <w:pPr>
        <w:tabs>
          <w:tab w:val="left" w:pos="0"/>
          <w:tab w:val="left" w:pos="1080"/>
          <w:tab w:val="left" w:pos="1134"/>
        </w:tabs>
        <w:spacing w:line="276" w:lineRule="auto"/>
      </w:pPr>
      <w:r>
        <w:t>5. В охранных зонах, установленных для объектов электросетевого хозяйства напряжением свыше 1000 вольт, помимо действий, предусмотренных частью 4 настоящей статьи, запрещается:</w:t>
      </w:r>
    </w:p>
    <w:p w14:paraId="127209C7" w14:textId="77777777" w:rsidR="00261D8C" w:rsidRDefault="005531D9">
      <w:pPr>
        <w:tabs>
          <w:tab w:val="left" w:pos="0"/>
          <w:tab w:val="left" w:pos="1080"/>
          <w:tab w:val="left" w:pos="1134"/>
        </w:tabs>
        <w:spacing w:line="276" w:lineRule="auto"/>
      </w:pPr>
      <w:r>
        <w:t>1) складировать или размещать хранилища любых, в том числе горюче-смазочных, материалов;</w:t>
      </w:r>
    </w:p>
    <w:p w14:paraId="3BEDDD47" w14:textId="77777777" w:rsidR="00261D8C" w:rsidRDefault="005531D9">
      <w:pPr>
        <w:tabs>
          <w:tab w:val="left" w:pos="0"/>
          <w:tab w:val="left" w:pos="1080"/>
          <w:tab w:val="left" w:pos="1134"/>
        </w:tabs>
        <w:spacing w:line="276" w:lineRule="auto"/>
      </w:pPr>
      <w: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F4EB94C" w14:textId="77777777" w:rsidR="00261D8C" w:rsidRDefault="005531D9">
      <w:pPr>
        <w:tabs>
          <w:tab w:val="left" w:pos="0"/>
          <w:tab w:val="left" w:pos="1080"/>
          <w:tab w:val="left" w:pos="1134"/>
        </w:tabs>
        <w:spacing w:line="276" w:lineRule="auto"/>
      </w:pPr>
      <w: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7A275D8A" w14:textId="77777777" w:rsidR="00261D8C" w:rsidRDefault="005531D9">
      <w:pPr>
        <w:tabs>
          <w:tab w:val="left" w:pos="0"/>
          <w:tab w:val="left" w:pos="1080"/>
          <w:tab w:val="left" w:pos="1134"/>
        </w:tabs>
        <w:spacing w:line="276" w:lineRule="auto"/>
      </w:pPr>
      <w: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33C7B88" w14:textId="77777777" w:rsidR="00261D8C" w:rsidRDefault="005531D9">
      <w:pPr>
        <w:tabs>
          <w:tab w:val="left" w:pos="0"/>
          <w:tab w:val="left" w:pos="1080"/>
          <w:tab w:val="left" w:pos="1134"/>
        </w:tabs>
        <w:spacing w:line="276" w:lineRule="auto"/>
      </w:pPr>
      <w:r>
        <w:t>5) осуществлять проход судов с поднятыми стрелами кранов и других механизмов (в охранных зонах воздушных линий электропередачи);</w:t>
      </w:r>
    </w:p>
    <w:p w14:paraId="525BE8BF" w14:textId="77777777" w:rsidR="00261D8C" w:rsidRDefault="005531D9">
      <w:pPr>
        <w:tabs>
          <w:tab w:val="left" w:pos="0"/>
          <w:tab w:val="left" w:pos="1080"/>
          <w:tab w:val="left" w:pos="1134"/>
        </w:tabs>
        <w:spacing w:line="276" w:lineRule="auto"/>
      </w:pPr>
      <w:r>
        <w:t>6)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14:paraId="2AFCC726" w14:textId="77777777" w:rsidR="00261D8C" w:rsidRDefault="005531D9">
      <w:pPr>
        <w:tabs>
          <w:tab w:val="left" w:pos="0"/>
          <w:tab w:val="left" w:pos="1080"/>
          <w:tab w:val="left" w:pos="1134"/>
        </w:tabs>
        <w:spacing w:line="276" w:lineRule="auto"/>
      </w:pPr>
      <w:r>
        <w:t>7) устанавливать рекламные конструкции.</w:t>
      </w:r>
    </w:p>
    <w:p w14:paraId="3E70B587" w14:textId="77777777" w:rsidR="00261D8C" w:rsidRDefault="005531D9">
      <w:pPr>
        <w:tabs>
          <w:tab w:val="left" w:pos="0"/>
          <w:tab w:val="left" w:pos="1080"/>
          <w:tab w:val="left" w:pos="1134"/>
        </w:tabs>
        <w:spacing w:line="276" w:lineRule="auto"/>
      </w:pPr>
      <w:r>
        <w:t>6.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04F0C2C7" w14:textId="77777777" w:rsidR="00261D8C" w:rsidRDefault="005531D9">
      <w:pPr>
        <w:tabs>
          <w:tab w:val="left" w:pos="0"/>
          <w:tab w:val="left" w:pos="1080"/>
          <w:tab w:val="left" w:pos="1134"/>
        </w:tabs>
        <w:spacing w:line="276" w:lineRule="auto"/>
      </w:pPr>
      <w:r>
        <w:t>а) горные, взрывные, мелиоративные работы, в том числе связанные с временным затоплением земель;</w:t>
      </w:r>
    </w:p>
    <w:p w14:paraId="236D11C1" w14:textId="77777777" w:rsidR="00261D8C" w:rsidRDefault="005531D9">
      <w:pPr>
        <w:tabs>
          <w:tab w:val="left" w:pos="0"/>
          <w:tab w:val="left" w:pos="1080"/>
          <w:tab w:val="left" w:pos="1134"/>
        </w:tabs>
        <w:spacing w:line="276" w:lineRule="auto"/>
      </w:pPr>
      <w: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A4EDB34" w14:textId="77777777" w:rsidR="00261D8C" w:rsidRDefault="005531D9">
      <w:pPr>
        <w:tabs>
          <w:tab w:val="left" w:pos="0"/>
          <w:tab w:val="left" w:pos="1080"/>
          <w:tab w:val="left" w:pos="1134"/>
        </w:tabs>
        <w:spacing w:line="276" w:lineRule="auto"/>
      </w:pPr>
      <w: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E3C154F" w14:textId="77777777" w:rsidR="00261D8C" w:rsidRDefault="005531D9">
      <w:pPr>
        <w:tabs>
          <w:tab w:val="left" w:pos="0"/>
          <w:tab w:val="left" w:pos="1080"/>
          <w:tab w:val="left" w:pos="1134"/>
        </w:tabs>
        <w:spacing w:line="276" w:lineRule="auto"/>
      </w:pPr>
      <w: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20A531C" w14:textId="77777777" w:rsidR="00261D8C" w:rsidRDefault="005531D9">
      <w:pPr>
        <w:tabs>
          <w:tab w:val="left" w:pos="0"/>
          <w:tab w:val="left" w:pos="1080"/>
          <w:tab w:val="left" w:pos="1134"/>
        </w:tabs>
        <w:spacing w:line="276" w:lineRule="auto"/>
      </w:pPr>
      <w: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71234A16" w14:textId="77777777" w:rsidR="00261D8C" w:rsidRDefault="005531D9">
      <w:pPr>
        <w:tabs>
          <w:tab w:val="left" w:pos="0"/>
          <w:tab w:val="left" w:pos="1080"/>
          <w:tab w:val="left" w:pos="1134"/>
        </w:tabs>
        <w:spacing w:line="276" w:lineRule="auto"/>
      </w:pPr>
      <w: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1DE23ED" w14:textId="77777777" w:rsidR="00261D8C" w:rsidRDefault="005531D9">
      <w:pPr>
        <w:tabs>
          <w:tab w:val="left" w:pos="0"/>
          <w:tab w:val="left" w:pos="1080"/>
          <w:tab w:val="left" w:pos="1134"/>
        </w:tabs>
        <w:spacing w:line="276" w:lineRule="auto"/>
      </w:pPr>
      <w: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21537B3" w14:textId="77777777" w:rsidR="00261D8C" w:rsidRDefault="005531D9">
      <w:pPr>
        <w:tabs>
          <w:tab w:val="left" w:pos="0"/>
          <w:tab w:val="left" w:pos="1080"/>
          <w:tab w:val="left" w:pos="1134"/>
        </w:tabs>
        <w:spacing w:line="276" w:lineRule="auto"/>
      </w:pPr>
      <w:r>
        <w:t xml:space="preserve">з) посадка и вырубка деревьев и кустарников. </w:t>
      </w:r>
    </w:p>
    <w:p w14:paraId="3306D0EE" w14:textId="77777777" w:rsidR="00261D8C" w:rsidRDefault="005531D9">
      <w:pPr>
        <w:tabs>
          <w:tab w:val="left" w:pos="0"/>
          <w:tab w:val="left" w:pos="1080"/>
          <w:tab w:val="left" w:pos="1134"/>
        </w:tabs>
        <w:spacing w:line="276" w:lineRule="auto"/>
      </w:pPr>
      <w:r>
        <w:t>7.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w:t>
      </w:r>
    </w:p>
    <w:p w14:paraId="2789FA87" w14:textId="77777777" w:rsidR="00261D8C" w:rsidRDefault="005531D9">
      <w:pPr>
        <w:tabs>
          <w:tab w:val="left" w:pos="0"/>
          <w:tab w:val="left" w:pos="1080"/>
          <w:tab w:val="left" w:pos="1134"/>
        </w:tabs>
        <w:spacing w:line="276" w:lineRule="auto"/>
      </w:pPr>
      <w:r>
        <w:t>а) складировать или размещать хранилища любых, в том числе горюче-смазочных, материалов;</w:t>
      </w:r>
    </w:p>
    <w:p w14:paraId="735CCC21" w14:textId="77777777" w:rsidR="00261D8C" w:rsidRDefault="005531D9">
      <w:pPr>
        <w:tabs>
          <w:tab w:val="left" w:pos="0"/>
          <w:tab w:val="left" w:pos="1080"/>
          <w:tab w:val="left" w:pos="1134"/>
        </w:tabs>
        <w:spacing w:line="276" w:lineRule="auto"/>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A100BF1" w14:textId="77777777" w:rsidR="00261D8C" w:rsidRDefault="005531D9">
      <w:pPr>
        <w:tabs>
          <w:tab w:val="left" w:pos="0"/>
          <w:tab w:val="left" w:pos="1080"/>
          <w:tab w:val="left" w:pos="1134"/>
        </w:tabs>
        <w:spacing w:line="276" w:lineRule="auto"/>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64A7036D" w14:textId="77777777" w:rsidR="00261D8C" w:rsidRDefault="005531D9">
      <w:pPr>
        <w:tabs>
          <w:tab w:val="left" w:pos="0"/>
          <w:tab w:val="left" w:pos="1080"/>
          <w:tab w:val="left" w:pos="1134"/>
        </w:tabs>
        <w:spacing w:line="276" w:lineRule="auto"/>
      </w:pPr>
      <w: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63B557F" w14:textId="77777777" w:rsidR="00261D8C" w:rsidRDefault="005531D9">
      <w:pPr>
        <w:tabs>
          <w:tab w:val="left" w:pos="0"/>
          <w:tab w:val="left" w:pos="1080"/>
          <w:tab w:val="left" w:pos="1134"/>
        </w:tabs>
        <w:spacing w:line="276" w:lineRule="auto"/>
      </w:pPr>
      <w:r>
        <w:t>д) осуществлять проход судов с поднятыми стрелами кранов и других механизмов (в охранных зонах воздушных линий электропередачи);</w:t>
      </w:r>
    </w:p>
    <w:p w14:paraId="5D4BCE5D" w14:textId="77777777" w:rsidR="00261D8C" w:rsidRDefault="005531D9">
      <w:pPr>
        <w:tabs>
          <w:tab w:val="left" w:pos="0"/>
          <w:tab w:val="left" w:pos="1080"/>
          <w:tab w:val="left" w:pos="1134"/>
        </w:tabs>
        <w:spacing w:line="276" w:lineRule="auto"/>
      </w:pPr>
      <w:r>
        <w:t>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14:paraId="4038AEE9" w14:textId="77777777" w:rsidR="00261D8C" w:rsidRDefault="005531D9">
      <w:pPr>
        <w:tabs>
          <w:tab w:val="left" w:pos="0"/>
          <w:tab w:val="left" w:pos="1080"/>
          <w:tab w:val="left" w:pos="1134"/>
        </w:tabs>
        <w:spacing w:line="276" w:lineRule="auto"/>
      </w:pPr>
      <w:bookmarkStart w:id="45" w:name="_thw4kt" w:colFirst="0" w:colLast="0"/>
      <w:bookmarkEnd w:id="45"/>
      <w:r>
        <w:t>ж) устанавливать рекламные конструкции.</w:t>
      </w:r>
    </w:p>
    <w:p w14:paraId="599AF46A" w14:textId="77777777" w:rsidR="00261D8C" w:rsidRDefault="005531D9">
      <w:pPr>
        <w:spacing w:line="276" w:lineRule="auto"/>
      </w:pPr>
      <w:r>
        <w:t>8.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289F6332" w14:textId="77777777" w:rsidR="00261D8C" w:rsidRDefault="005531D9">
      <w:pPr>
        <w:spacing w:line="276" w:lineRule="auto"/>
      </w:pPr>
      <w:r>
        <w:t>а) горные, взрывные, мелиоративные работы, в том числе связанные с временным затоплением земель;</w:t>
      </w:r>
    </w:p>
    <w:p w14:paraId="05AD4318" w14:textId="77777777" w:rsidR="00261D8C" w:rsidRDefault="005531D9">
      <w:pPr>
        <w:spacing w:line="276" w:lineRule="auto"/>
      </w:pPr>
      <w: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2F39F99" w14:textId="77777777" w:rsidR="00261D8C" w:rsidRDefault="005531D9">
      <w:pPr>
        <w:spacing w:line="276" w:lineRule="auto"/>
      </w:pPr>
      <w: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373E8D0B" w14:textId="77777777" w:rsidR="00261D8C" w:rsidRDefault="005531D9">
      <w:pPr>
        <w:spacing w:line="276" w:lineRule="auto"/>
      </w:pPr>
      <w: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5B5BE60" w14:textId="77777777" w:rsidR="00261D8C" w:rsidRDefault="005531D9">
      <w:pPr>
        <w:spacing w:line="276" w:lineRule="auto"/>
      </w:pPr>
      <w: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585571D8" w14:textId="77777777" w:rsidR="00261D8C" w:rsidRDefault="005531D9">
      <w:pPr>
        <w:spacing w:line="276" w:lineRule="auto"/>
      </w:pPr>
      <w: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60FD46CE" w14:textId="77777777" w:rsidR="00261D8C" w:rsidRDefault="005531D9">
      <w:pPr>
        <w:spacing w:line="276" w:lineRule="auto"/>
      </w:pPr>
      <w: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6F9236C8" w14:textId="77777777" w:rsidR="00261D8C" w:rsidRDefault="005531D9">
      <w:pPr>
        <w:spacing w:line="276" w:lineRule="auto"/>
      </w:pPr>
      <w:r>
        <w:t>з) посадка и вырубка деревьев и кустарников.</w:t>
      </w:r>
    </w:p>
    <w:p w14:paraId="574C90B7" w14:textId="77777777" w:rsidR="00261D8C" w:rsidRDefault="005531D9">
      <w:pPr>
        <w:keepNext/>
        <w:widowControl w:val="0"/>
        <w:tabs>
          <w:tab w:val="left" w:pos="0"/>
        </w:tabs>
        <w:spacing w:before="240" w:after="240" w:line="276" w:lineRule="auto"/>
        <w:ind w:right="-113"/>
        <w:rPr>
          <w:b/>
        </w:rPr>
      </w:pPr>
      <w:bookmarkStart w:id="46" w:name="_3dhjn8m" w:colFirst="0" w:colLast="0"/>
      <w:bookmarkEnd w:id="46"/>
      <w:r>
        <w:rPr>
          <w:b/>
        </w:rPr>
        <w:t>Статья 38. Ограничения использования земельных участков и объектов капитального строительства в зонах охраны объектов культурного наследия</w:t>
      </w:r>
    </w:p>
    <w:p w14:paraId="2F589246" w14:textId="77777777" w:rsidR="00261D8C" w:rsidRDefault="005531D9">
      <w:pPr>
        <w:tabs>
          <w:tab w:val="left" w:pos="1080"/>
          <w:tab w:val="left" w:pos="1134"/>
          <w:tab w:val="left" w:pos="1276"/>
        </w:tabs>
        <w:spacing w:line="276" w:lineRule="auto"/>
      </w:pPr>
      <w:r>
        <w:t xml:space="preserve">1. В соответствии с частью 1 статьи 34.1 Федерального закона </w:t>
      </w:r>
      <w:r>
        <w:br/>
        <w:t xml:space="preserve">от 25 июня 2002 года № 73-ФЗ «Об объектах культурного наследия (памятниках истории и культуры) народов Российской Федерации» (далее – Федеральный закон от 25 июня 2002 года № 73-ФЗ)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w:t>
      </w:r>
      <w:r>
        <w:br/>
        <w:t>и реконструкции линейных объектов.</w:t>
      </w:r>
    </w:p>
    <w:p w14:paraId="73F06071" w14:textId="77777777" w:rsidR="00261D8C" w:rsidRDefault="005531D9">
      <w:pPr>
        <w:tabs>
          <w:tab w:val="left" w:pos="1080"/>
          <w:tab w:val="left" w:pos="1134"/>
          <w:tab w:val="left" w:pos="1276"/>
        </w:tabs>
        <w:spacing w:line="276" w:lineRule="auto"/>
      </w:pPr>
      <w:bookmarkStart w:id="47" w:name="1smtxgf" w:colFirst="0" w:colLast="0"/>
      <w:bookmarkEnd w:id="47"/>
      <w:r>
        <w:t xml:space="preserve">2. В соответствии с частью 2 статьи 34.1 Федерального закона </w:t>
      </w:r>
      <w:r>
        <w:br/>
        <w:t xml:space="preserve">от 25 июня 2002 года № 73-ФЗ защитные зоны не устанавливаются для объектов археологического наследия, некрополей, захоронений, расположенных </w:t>
      </w:r>
      <w:r>
        <w:br/>
        <w:t xml:space="preserve">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53">
        <w:r>
          <w:t>статьей 56.4</w:t>
        </w:r>
      </w:hyperlink>
      <w:r>
        <w:t xml:space="preserve"> Федерального закона </w:t>
      </w:r>
      <w:r>
        <w:br/>
        <w:t>от 25 июня 2002 года № 73-ФЗ требования и ограничения.</w:t>
      </w:r>
    </w:p>
    <w:p w14:paraId="67B0C729" w14:textId="77777777" w:rsidR="00261D8C" w:rsidRDefault="005531D9">
      <w:pPr>
        <w:tabs>
          <w:tab w:val="left" w:pos="1080"/>
          <w:tab w:val="left" w:pos="1134"/>
          <w:tab w:val="left" w:pos="1276"/>
        </w:tabs>
        <w:spacing w:line="276" w:lineRule="auto"/>
      </w:pPr>
      <w:r>
        <w:t xml:space="preserve">3. В соответствии с частью 3 статьи 34.1 Федерального закона </w:t>
      </w:r>
      <w:r>
        <w:br/>
        <w:t>от 25 июня 2002 года № 73-ФЗ границы защитной зоны объекта культурного наследия устанавливаются:</w:t>
      </w:r>
    </w:p>
    <w:p w14:paraId="03D55055" w14:textId="77777777" w:rsidR="00261D8C" w:rsidRDefault="005531D9">
      <w:pPr>
        <w:numPr>
          <w:ilvl w:val="0"/>
          <w:numId w:val="13"/>
        </w:numPr>
        <w:pBdr>
          <w:top w:val="nil"/>
          <w:left w:val="nil"/>
          <w:bottom w:val="nil"/>
          <w:right w:val="nil"/>
          <w:between w:val="nil"/>
        </w:pBdr>
        <w:tabs>
          <w:tab w:val="left" w:pos="426"/>
        </w:tabs>
        <w:spacing w:line="276" w:lineRule="auto"/>
        <w:ind w:left="0" w:firstLine="709"/>
      </w:pPr>
      <w:r>
        <w:rPr>
          <w:color w:val="000000"/>
        </w:rPr>
        <w:t xml:space="preserve">для памятника, расположенного в границах населенного пункта, </w:t>
      </w:r>
      <w:r>
        <w:rPr>
          <w:color w:val="000000"/>
        </w:rPr>
        <w:br/>
        <w:t xml:space="preserve">на расстоянии 100 метров от внешних границ территории памятника, </w:t>
      </w:r>
      <w:r>
        <w:rPr>
          <w:color w:val="000000"/>
        </w:rPr>
        <w:br/>
        <w:t>для памятника, расположенного вне границ населенного пункта, на расстоянии 200 метров от внешних границ территории памятника;</w:t>
      </w:r>
    </w:p>
    <w:p w14:paraId="29777797" w14:textId="77777777" w:rsidR="00261D8C" w:rsidRDefault="005531D9">
      <w:pPr>
        <w:numPr>
          <w:ilvl w:val="0"/>
          <w:numId w:val="13"/>
        </w:numPr>
        <w:pBdr>
          <w:top w:val="nil"/>
          <w:left w:val="nil"/>
          <w:bottom w:val="nil"/>
          <w:right w:val="nil"/>
          <w:between w:val="nil"/>
        </w:pBdr>
        <w:tabs>
          <w:tab w:val="left" w:pos="426"/>
        </w:tabs>
        <w:spacing w:line="276" w:lineRule="auto"/>
        <w:ind w:left="0" w:firstLine="709"/>
      </w:pPr>
      <w:r>
        <w:rPr>
          <w:color w:val="000000"/>
        </w:rPr>
        <w:t xml:space="preserve">для ансамбля, расположенного в границах населенного пункта, </w:t>
      </w:r>
      <w:r>
        <w:rPr>
          <w:color w:val="000000"/>
        </w:rPr>
        <w:br/>
        <w:t xml:space="preserve">на расстоянии 150 метров от внешних границ территории ансамбля, </w:t>
      </w:r>
      <w:r>
        <w:rPr>
          <w:color w:val="000000"/>
        </w:rPr>
        <w:br/>
        <w:t>для ансамбля, расположенного вне границ населенного пункта, на расстоянии 250 метров от внешних границ территории ансамбля.</w:t>
      </w:r>
    </w:p>
    <w:p w14:paraId="6733A3DC" w14:textId="77777777" w:rsidR="00261D8C" w:rsidRDefault="005531D9">
      <w:pPr>
        <w:widowControl w:val="0"/>
        <w:tabs>
          <w:tab w:val="left" w:pos="0"/>
          <w:tab w:val="left" w:pos="1134"/>
        </w:tabs>
        <w:spacing w:line="276" w:lineRule="auto"/>
      </w:pPr>
      <w:bookmarkStart w:id="48" w:name="4cmhg48" w:colFirst="0" w:colLast="0"/>
      <w:bookmarkStart w:id="49" w:name="_2rrrqc1" w:colFirst="0" w:colLast="0"/>
      <w:bookmarkEnd w:id="48"/>
      <w:bookmarkEnd w:id="49"/>
      <w:r>
        <w:t xml:space="preserve">4. Исходя из требований части 4 статьи 34.1 Федерального закона </w:t>
      </w:r>
      <w:r>
        <w:br/>
        <w:t>от 25 июня 2002 года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3221E1E" w14:textId="77777777" w:rsidR="00261D8C" w:rsidRDefault="005531D9">
      <w:pPr>
        <w:keepNext/>
        <w:widowControl w:val="0"/>
        <w:tabs>
          <w:tab w:val="left" w:pos="0"/>
        </w:tabs>
        <w:spacing w:before="240" w:after="240" w:line="276" w:lineRule="auto"/>
        <w:ind w:right="-113"/>
        <w:rPr>
          <w:b/>
        </w:rPr>
      </w:pPr>
      <w:bookmarkStart w:id="50" w:name="_16x20ju" w:colFirst="0" w:colLast="0"/>
      <w:bookmarkEnd w:id="50"/>
      <w:r>
        <w:rPr>
          <w:b/>
        </w:rPr>
        <w:t>Статья 39. Ограничения использования земельных участков и объектов капитального строительства, устанавливаемые в охранной зоне линий и сооружений связи</w:t>
      </w:r>
    </w:p>
    <w:p w14:paraId="0EEA2DA8" w14:textId="77777777" w:rsidR="00261D8C" w:rsidRDefault="005531D9">
      <w:pPr>
        <w:spacing w:line="276" w:lineRule="auto"/>
      </w:pPr>
      <w:r>
        <w:t>1. Охранные зоны линий и сооружений связи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9 июня 1995 года № 578 «Об утверждении правил охраны линий и сооружений связи Российской Федерации».</w:t>
      </w:r>
    </w:p>
    <w:p w14:paraId="48E647D1" w14:textId="77777777" w:rsidR="00261D8C" w:rsidRDefault="005531D9">
      <w:pPr>
        <w:spacing w:line="276" w:lineRule="auto"/>
      </w:pPr>
      <w:r>
        <w:t>2. 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p>
    <w:p w14:paraId="455E0932" w14:textId="77777777" w:rsidR="00261D8C" w:rsidRDefault="005531D9">
      <w:pPr>
        <w:spacing w:line="276" w:lineRule="auto"/>
      </w:pPr>
      <w: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4393AF10" w14:textId="77777777" w:rsidR="00261D8C" w:rsidRDefault="005531D9">
      <w:pPr>
        <w:spacing w:line="276" w:lineRule="auto"/>
      </w:pPr>
      <w: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3AFC1DF" w14:textId="77777777" w:rsidR="00261D8C" w:rsidRDefault="005531D9">
      <w:pPr>
        <w:spacing w:line="276" w:lineRule="auto"/>
      </w:pPr>
      <w: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58AD3F4F" w14:textId="77777777" w:rsidR="00261D8C" w:rsidRDefault="005531D9">
      <w:pPr>
        <w:spacing w:line="276" w:lineRule="auto"/>
      </w:pPr>
      <w: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962957D" w14:textId="77777777" w:rsidR="00261D8C" w:rsidRDefault="005531D9">
      <w:pPr>
        <w:spacing w:line="276" w:lineRule="auto"/>
      </w:pPr>
      <w: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рыбу,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14:paraId="260DA372" w14:textId="77777777" w:rsidR="00261D8C" w:rsidRDefault="005531D9">
      <w:pPr>
        <w:spacing w:line="276" w:lineRule="auto"/>
      </w:pPr>
      <w: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4440761" w14:textId="77777777" w:rsidR="00261D8C" w:rsidRDefault="005531D9">
      <w:pPr>
        <w:spacing w:line="276" w:lineRule="auto"/>
      </w:pPr>
      <w:r>
        <w:t xml:space="preserve">ж) производить защиту подземных коммуникаций и коррозии без учета проходящих подземных кабельных линий связи. </w:t>
      </w:r>
    </w:p>
    <w:p w14:paraId="70DC1291" w14:textId="77777777" w:rsidR="00261D8C" w:rsidRDefault="005531D9">
      <w:pPr>
        <w:spacing w:line="276" w:lineRule="auto"/>
      </w:pPr>
      <w:r>
        <w:t>3.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5C1281B" w14:textId="77777777" w:rsidR="00261D8C" w:rsidRDefault="005531D9">
      <w:pPr>
        <w:numPr>
          <w:ilvl w:val="0"/>
          <w:numId w:val="8"/>
        </w:numPr>
        <w:pBdr>
          <w:top w:val="nil"/>
          <w:left w:val="nil"/>
          <w:bottom w:val="nil"/>
          <w:right w:val="nil"/>
          <w:between w:val="nil"/>
        </w:pBdr>
        <w:spacing w:line="276" w:lineRule="auto"/>
        <w:ind w:left="0" w:firstLine="709"/>
        <w:rPr>
          <w:color w:val="000000"/>
        </w:rPr>
      </w:pPr>
      <w:r>
        <w:rPr>
          <w:color w:val="000000"/>
        </w:rPr>
        <w:t xml:space="preserve">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E2C6F26" w14:textId="77777777" w:rsidR="00261D8C" w:rsidRDefault="005531D9">
      <w:pPr>
        <w:numPr>
          <w:ilvl w:val="0"/>
          <w:numId w:val="8"/>
        </w:numPr>
        <w:pBdr>
          <w:top w:val="nil"/>
          <w:left w:val="nil"/>
          <w:bottom w:val="nil"/>
          <w:right w:val="nil"/>
          <w:between w:val="nil"/>
        </w:pBdr>
        <w:spacing w:line="276" w:lineRule="auto"/>
        <w:ind w:left="0" w:firstLine="709"/>
        <w:rPr>
          <w:color w:val="000000"/>
        </w:rPr>
      </w:pPr>
      <w:r>
        <w:rPr>
          <w:color w:val="000000"/>
        </w:rPr>
        <w:t xml:space="preserve">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29B0C864" w14:textId="77777777" w:rsidR="00261D8C" w:rsidRDefault="005531D9">
      <w:pPr>
        <w:numPr>
          <w:ilvl w:val="0"/>
          <w:numId w:val="8"/>
        </w:numPr>
        <w:pBdr>
          <w:top w:val="nil"/>
          <w:left w:val="nil"/>
          <w:bottom w:val="nil"/>
          <w:right w:val="nil"/>
          <w:between w:val="nil"/>
        </w:pBdr>
        <w:spacing w:line="276" w:lineRule="auto"/>
        <w:ind w:left="0" w:firstLine="709"/>
        <w:rPr>
          <w:color w:val="000000"/>
        </w:rPr>
      </w:pPr>
      <w:r>
        <w:rPr>
          <w:color w:val="000000"/>
        </w:rPr>
        <w:t xml:space="preserve">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7E047805" w14:textId="77777777" w:rsidR="00261D8C" w:rsidRDefault="005531D9">
      <w:pPr>
        <w:numPr>
          <w:ilvl w:val="0"/>
          <w:numId w:val="8"/>
        </w:numPr>
        <w:pBdr>
          <w:top w:val="nil"/>
          <w:left w:val="nil"/>
          <w:bottom w:val="nil"/>
          <w:right w:val="nil"/>
          <w:between w:val="nil"/>
        </w:pBdr>
        <w:spacing w:line="276" w:lineRule="auto"/>
        <w:ind w:left="0" w:firstLine="709"/>
        <w:rPr>
          <w:color w:val="000000"/>
        </w:rPr>
      </w:pPr>
      <w:r>
        <w:rPr>
          <w:color w:val="000000"/>
        </w:rPr>
        <w:t xml:space="preserve"> огораживать трассы линий связи, препятствуя свободному доступу к ним технического персонала;</w:t>
      </w:r>
    </w:p>
    <w:p w14:paraId="0C7D53E7" w14:textId="77777777" w:rsidR="00261D8C" w:rsidRDefault="005531D9">
      <w:pPr>
        <w:numPr>
          <w:ilvl w:val="0"/>
          <w:numId w:val="8"/>
        </w:numPr>
        <w:pBdr>
          <w:top w:val="nil"/>
          <w:left w:val="nil"/>
          <w:bottom w:val="nil"/>
          <w:right w:val="nil"/>
          <w:between w:val="nil"/>
        </w:pBdr>
        <w:spacing w:line="276" w:lineRule="auto"/>
        <w:ind w:left="0" w:firstLine="709"/>
        <w:rPr>
          <w:color w:val="000000"/>
        </w:rPr>
      </w:pPr>
      <w:r>
        <w:rPr>
          <w:color w:val="000000"/>
        </w:rPr>
        <w:t xml:space="preserve"> самовольно подключаться к абонентской телефонной линии и линии радиофикации в целях пользования услугами связи;</w:t>
      </w:r>
    </w:p>
    <w:p w14:paraId="3F08709A" w14:textId="77777777" w:rsidR="00261D8C" w:rsidRDefault="005531D9">
      <w:pPr>
        <w:numPr>
          <w:ilvl w:val="0"/>
          <w:numId w:val="8"/>
        </w:numPr>
        <w:pBdr>
          <w:top w:val="nil"/>
          <w:left w:val="nil"/>
          <w:bottom w:val="nil"/>
          <w:right w:val="nil"/>
          <w:between w:val="nil"/>
        </w:pBdr>
        <w:spacing w:line="276" w:lineRule="auto"/>
        <w:ind w:left="0" w:firstLine="709"/>
        <w:rPr>
          <w:color w:val="000000"/>
        </w:rPr>
      </w:pPr>
      <w:r>
        <w:rPr>
          <w:color w:val="000000"/>
        </w:rPr>
        <w:t xml:space="preserve">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1D499D0" w14:textId="77777777" w:rsidR="00261D8C" w:rsidRDefault="005531D9">
      <w:pPr>
        <w:keepNext/>
        <w:widowControl w:val="0"/>
        <w:tabs>
          <w:tab w:val="left" w:pos="0"/>
        </w:tabs>
        <w:spacing w:before="240" w:after="240" w:line="276" w:lineRule="auto"/>
        <w:ind w:right="-113"/>
        <w:rPr>
          <w:b/>
        </w:rPr>
      </w:pPr>
      <w:bookmarkStart w:id="51" w:name="_3qwpj7n" w:colFirst="0" w:colLast="0"/>
      <w:bookmarkEnd w:id="51"/>
      <w:r>
        <w:rPr>
          <w:b/>
        </w:rPr>
        <w:t>Статья 40. Ограничения использования земельных участков и объектов капитального строительства в зонах санитарной охраны источников питьевого и хозяйственно-бытового водоснабжения и водоотведения питьевого назначения</w:t>
      </w:r>
    </w:p>
    <w:p w14:paraId="141DA08C" w14:textId="77777777" w:rsidR="00261D8C" w:rsidRDefault="005531D9">
      <w:pPr>
        <w:widowControl w:val="0"/>
        <w:numPr>
          <w:ilvl w:val="0"/>
          <w:numId w:val="17"/>
        </w:numPr>
        <w:tabs>
          <w:tab w:val="left" w:pos="0"/>
          <w:tab w:val="left" w:pos="1134"/>
        </w:tabs>
        <w:spacing w:line="276" w:lineRule="auto"/>
        <w:ind w:left="0" w:firstLine="709"/>
      </w:pPr>
      <w: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устанавливаются для охраны от загрязнения источников питьевого водоснабжения и водопроводных сооружений,</w:t>
      </w:r>
      <w:r>
        <w:br/>
        <w:t>а также территорий, на которых они расположены.</w:t>
      </w:r>
    </w:p>
    <w:p w14:paraId="4FA4E87C" w14:textId="77777777" w:rsidR="00261D8C" w:rsidRDefault="005531D9">
      <w:pPr>
        <w:widowControl w:val="0"/>
        <w:tabs>
          <w:tab w:val="left" w:pos="0"/>
          <w:tab w:val="left" w:pos="1134"/>
        </w:tabs>
        <w:spacing w:line="276" w:lineRule="auto"/>
      </w:pPr>
      <w:r>
        <w:t>Для водных объектов, используемых для целей питьевого и хозяйственно-бытового водоснабжения, устанавливаются зоны санитарной охраны в соответствии с законодательством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0477BDC9" w14:textId="77777777" w:rsidR="00261D8C" w:rsidRDefault="005531D9">
      <w:pPr>
        <w:widowControl w:val="0"/>
        <w:tabs>
          <w:tab w:val="left" w:pos="0"/>
          <w:tab w:val="left" w:pos="1134"/>
        </w:tabs>
        <w:spacing w:line="276" w:lineRule="auto"/>
      </w:pPr>
      <w:r>
        <w:t>2.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определяются режимами использования зон санитарной охраны источников питьевого водоснабжения (далее – ЗСО), устанавливаемыми в соответствии с законодательством Российской Федерации о санитарно-эпидемиологическом благополучии населения. Установленные границы ЗСО и составляющих ее поясов могут быть пересмотрены в случае возникших или предстоящих изменений эксплуатации источников водоснабжения (в том числе производительности водозаборов подземных вод)</w:t>
      </w:r>
      <w:r>
        <w:br/>
        <w:t>или местных санитарных условий по заключению органов, уполномоченных осуществлять государственный санитарно-эпидемиологический надзор и иных заинтересованных организаций.</w:t>
      </w:r>
    </w:p>
    <w:p w14:paraId="00B8683E" w14:textId="77777777" w:rsidR="00261D8C" w:rsidRDefault="005531D9">
      <w:pPr>
        <w:widowControl w:val="0"/>
        <w:tabs>
          <w:tab w:val="left" w:pos="0"/>
          <w:tab w:val="left" w:pos="1134"/>
        </w:tabs>
        <w:spacing w:line="276" w:lineRule="auto"/>
      </w:pPr>
      <w:r>
        <w:t>3.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3D83CA0C" w14:textId="77777777" w:rsidR="00261D8C" w:rsidRDefault="005531D9">
      <w:pPr>
        <w:widowControl w:val="0"/>
        <w:tabs>
          <w:tab w:val="left" w:pos="0"/>
          <w:tab w:val="left" w:pos="1134"/>
        </w:tabs>
        <w:spacing w:line="276" w:lineRule="auto"/>
      </w:pPr>
      <w:r>
        <w:t>Санитарная охрана водоводов обеспечивается санитарно-защитной полосой.</w:t>
      </w:r>
    </w:p>
    <w:p w14:paraId="03EAF8B2" w14:textId="77777777" w:rsidR="00261D8C" w:rsidRDefault="005531D9">
      <w:pPr>
        <w:widowControl w:val="0"/>
        <w:tabs>
          <w:tab w:val="left" w:pos="0"/>
          <w:tab w:val="left" w:pos="1134"/>
        </w:tabs>
        <w:spacing w:line="276" w:lineRule="auto"/>
      </w:pPr>
      <w: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6853646E" w14:textId="77777777" w:rsidR="00261D8C" w:rsidRDefault="005531D9">
      <w:pPr>
        <w:widowControl w:val="0"/>
        <w:tabs>
          <w:tab w:val="left" w:pos="0"/>
          <w:tab w:val="left" w:pos="1134"/>
        </w:tabs>
        <w:spacing w:line="276" w:lineRule="auto"/>
      </w:pPr>
      <w:r>
        <w:t>4. Мероприятия на территории первого пояса ЗСО подземных источников водоснабжения в соответствии с СанПиН 2.1.4.1110-02:</w:t>
      </w:r>
    </w:p>
    <w:p w14:paraId="6240D0C3" w14:textId="77777777" w:rsidR="00261D8C" w:rsidRDefault="005531D9">
      <w:pPr>
        <w:numPr>
          <w:ilvl w:val="4"/>
          <w:numId w:val="14"/>
        </w:numPr>
        <w:spacing w:line="276" w:lineRule="auto"/>
        <w:ind w:left="0" w:firstLine="709"/>
      </w:pPr>
      <w: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B95ABE5" w14:textId="77777777" w:rsidR="00261D8C" w:rsidRDefault="005531D9">
      <w:pPr>
        <w:numPr>
          <w:ilvl w:val="4"/>
          <w:numId w:val="14"/>
        </w:numPr>
        <w:spacing w:line="276" w:lineRule="auto"/>
        <w:ind w:left="0" w:firstLine="709"/>
      </w:pPr>
      <w:r>
        <w:t>не допускается посадка высокоствольных деревьев, все виды строительства,</w:t>
      </w:r>
      <w:r>
        <w:br/>
        <w:t>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67F04EF9" w14:textId="77777777" w:rsidR="00261D8C" w:rsidRDefault="005531D9">
      <w:pPr>
        <w:numPr>
          <w:ilvl w:val="4"/>
          <w:numId w:val="14"/>
        </w:numPr>
        <w:spacing w:line="276" w:lineRule="auto"/>
        <w:ind w:left="0" w:firstLine="709"/>
      </w:pPr>
      <w: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9129E1F" w14:textId="77777777" w:rsidR="00261D8C" w:rsidRDefault="005531D9">
      <w:pPr>
        <w:numPr>
          <w:ilvl w:val="4"/>
          <w:numId w:val="14"/>
        </w:numPr>
        <w:spacing w:line="276" w:lineRule="auto"/>
        <w:ind w:left="0" w:firstLine="709"/>
      </w:pPr>
      <w: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2A48C1D0" w14:textId="77777777" w:rsidR="00261D8C" w:rsidRDefault="005531D9">
      <w:pPr>
        <w:numPr>
          <w:ilvl w:val="4"/>
          <w:numId w:val="14"/>
        </w:numPr>
        <w:spacing w:line="276" w:lineRule="auto"/>
        <w:ind w:left="0" w:firstLine="709"/>
      </w:pPr>
      <w: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44400508" w14:textId="77777777" w:rsidR="00261D8C" w:rsidRDefault="005531D9">
      <w:pPr>
        <w:widowControl w:val="0"/>
        <w:tabs>
          <w:tab w:val="left" w:pos="0"/>
          <w:tab w:val="left" w:pos="1134"/>
        </w:tabs>
        <w:spacing w:line="276" w:lineRule="auto"/>
      </w:pPr>
      <w:r>
        <w:t>5. Мероприятия на территории ЗСО по второму и третьему поясам подземных источников водоснабжения в соответствии с СанПиН 2.1.4.1110-02:</w:t>
      </w:r>
    </w:p>
    <w:p w14:paraId="670DCDC9" w14:textId="77777777" w:rsidR="00261D8C" w:rsidRDefault="005531D9">
      <w:pPr>
        <w:spacing w:line="276" w:lineRule="auto"/>
      </w:pPr>
      <w: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179C759C" w14:textId="77777777" w:rsidR="00261D8C" w:rsidRDefault="005531D9">
      <w:pPr>
        <w:spacing w:line="276" w:lineRule="auto"/>
      </w:pPr>
      <w:r>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68589020" w14:textId="77777777" w:rsidR="00261D8C" w:rsidRDefault="005531D9">
      <w:pPr>
        <w:spacing w:line="276" w:lineRule="auto"/>
      </w:pPr>
      <w:r>
        <w:t>3) запрещение закачки отработанных вод в подземные горизонты, подземного складирования твердых отходов и разработки недр земли;</w:t>
      </w:r>
    </w:p>
    <w:p w14:paraId="289E0D25" w14:textId="77777777" w:rsidR="00261D8C" w:rsidRDefault="005531D9">
      <w:pPr>
        <w:spacing w:line="276" w:lineRule="auto"/>
      </w:pPr>
      <w:r>
        <w:t xml:space="preserve">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w:t>
      </w:r>
    </w:p>
    <w:p w14:paraId="526AFF09" w14:textId="77777777" w:rsidR="00261D8C" w:rsidRDefault="005531D9">
      <w:pPr>
        <w:spacing w:line="276" w:lineRule="auto"/>
      </w:pPr>
      <w: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6DC6D7C1" w14:textId="77777777" w:rsidR="00261D8C" w:rsidRDefault="005531D9">
      <w:pPr>
        <w:spacing w:line="276" w:lineRule="auto"/>
      </w:pPr>
      <w: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004FFF01" w14:textId="77777777" w:rsidR="00261D8C" w:rsidRDefault="005531D9">
      <w:pPr>
        <w:spacing w:line="276" w:lineRule="auto"/>
      </w:pPr>
      <w:r>
        <w:t xml:space="preserve">6. Кроме мероприятий, указанных в </w:t>
      </w:r>
      <w:hyperlink r:id="rId54">
        <w:r>
          <w:t>пункте</w:t>
        </w:r>
      </w:hyperlink>
      <w:r>
        <w:t xml:space="preserve"> 5 настоящей статьи в пределах второго пояса ЗСО подземных источников водоснабжения подлежат выполнению следующие дополнительные мероприятия:</w:t>
      </w:r>
    </w:p>
    <w:p w14:paraId="17F66E75" w14:textId="77777777" w:rsidR="00261D8C" w:rsidRDefault="005531D9">
      <w:pPr>
        <w:spacing w:line="276" w:lineRule="auto"/>
      </w:pPr>
      <w:r>
        <w:t>1) не допускается:</w:t>
      </w:r>
    </w:p>
    <w:p w14:paraId="63F82E9C" w14:textId="77777777" w:rsidR="00261D8C" w:rsidRDefault="005531D9">
      <w:pPr>
        <w:numPr>
          <w:ilvl w:val="0"/>
          <w:numId w:val="19"/>
        </w:numPr>
        <w:spacing w:line="276" w:lineRule="auto"/>
        <w:ind w:left="0" w:firstLine="709"/>
      </w:pPr>
      <w: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320F00B" w14:textId="77777777" w:rsidR="00261D8C" w:rsidRDefault="005531D9">
      <w:pPr>
        <w:numPr>
          <w:ilvl w:val="0"/>
          <w:numId w:val="19"/>
        </w:numPr>
        <w:spacing w:line="276" w:lineRule="auto"/>
        <w:ind w:left="0" w:firstLine="709"/>
      </w:pPr>
      <w:r>
        <w:t>применение удобрений и ядохимикатов;</w:t>
      </w:r>
    </w:p>
    <w:p w14:paraId="61A5AC16" w14:textId="77777777" w:rsidR="00261D8C" w:rsidRDefault="005531D9">
      <w:pPr>
        <w:numPr>
          <w:ilvl w:val="0"/>
          <w:numId w:val="19"/>
        </w:numPr>
        <w:spacing w:line="276" w:lineRule="auto"/>
        <w:ind w:left="0" w:firstLine="709"/>
      </w:pPr>
      <w:r>
        <w:t>рубка леса главного пользования и реконструкции.</w:t>
      </w:r>
    </w:p>
    <w:p w14:paraId="2BC7BCE2" w14:textId="77777777" w:rsidR="00261D8C" w:rsidRDefault="005531D9">
      <w:pPr>
        <w:spacing w:line="276" w:lineRule="auto"/>
      </w:pPr>
      <w: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8A5EB5E" w14:textId="77777777" w:rsidR="00261D8C" w:rsidRDefault="005531D9">
      <w:pPr>
        <w:spacing w:line="276" w:lineRule="auto"/>
      </w:pPr>
      <w:r>
        <w:t>7. Мероприятия на территории первого пояса ЗСО поверхностных источников водоснабжения в соответствии с СанПиН 2.1.4.1110-02:</w:t>
      </w:r>
    </w:p>
    <w:p w14:paraId="004330A5" w14:textId="77777777" w:rsidR="00261D8C" w:rsidRDefault="005531D9">
      <w:pPr>
        <w:spacing w:line="276" w:lineRule="auto"/>
      </w:pPr>
      <w: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2CADE5F6" w14:textId="77777777" w:rsidR="00261D8C" w:rsidRDefault="005531D9">
      <w:pPr>
        <w:spacing w:line="276" w:lineRule="auto"/>
      </w:pPr>
      <w: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265BD4CE" w14:textId="77777777" w:rsidR="00261D8C" w:rsidRDefault="005531D9">
      <w:pPr>
        <w:spacing w:line="276" w:lineRule="auto"/>
      </w:pPr>
      <w: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2BFF9ACF" w14:textId="77777777" w:rsidR="00261D8C" w:rsidRDefault="005531D9">
      <w:pPr>
        <w:spacing w:line="276" w:lineRule="auto"/>
      </w:pPr>
      <w: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7E2C4FB" w14:textId="77777777" w:rsidR="00261D8C" w:rsidRDefault="005531D9">
      <w:pPr>
        <w:spacing w:line="276" w:lineRule="auto"/>
      </w:pPr>
      <w:r>
        <w:t>4)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21AB7321" w14:textId="77777777" w:rsidR="00261D8C" w:rsidRDefault="005531D9">
      <w:pPr>
        <w:spacing w:line="276" w:lineRule="auto"/>
      </w:pPr>
      <w: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496C7754" w14:textId="77777777" w:rsidR="00261D8C" w:rsidRDefault="005531D9">
      <w:pPr>
        <w:spacing w:line="276" w:lineRule="auto"/>
      </w:pPr>
      <w:r>
        <w:t>8. Мероприятия на территории второго и третьего пояса ЗСО поверхностных источников водоснабжения в соответствии с СанПиН 2.1.4.1110-02:</w:t>
      </w:r>
    </w:p>
    <w:p w14:paraId="612AB026" w14:textId="77777777" w:rsidR="00261D8C" w:rsidRDefault="005531D9">
      <w:pPr>
        <w:spacing w:line="276" w:lineRule="auto"/>
      </w:pPr>
      <w:r>
        <w:t>1)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3DB48B74" w14:textId="77777777" w:rsidR="00261D8C" w:rsidRDefault="005531D9">
      <w:pPr>
        <w:spacing w:line="276" w:lineRule="auto"/>
      </w:pPr>
      <w: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5256BF53" w14:textId="77777777" w:rsidR="00261D8C" w:rsidRDefault="005531D9">
      <w:pPr>
        <w:spacing w:line="276" w:lineRule="auto"/>
      </w:pPr>
      <w: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64F6B95A" w14:textId="77777777" w:rsidR="00261D8C" w:rsidRDefault="005531D9">
      <w:pPr>
        <w:spacing w:line="276" w:lineRule="auto"/>
      </w:pPr>
      <w:r>
        <w:t>4) 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6831A89B" w14:textId="77777777" w:rsidR="00261D8C" w:rsidRDefault="005531D9">
      <w:pPr>
        <w:spacing w:line="276" w:lineRule="auto"/>
      </w:pPr>
      <w:r>
        <w:t>5)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541E2643" w14:textId="77777777" w:rsidR="00261D8C" w:rsidRDefault="005531D9">
      <w:pPr>
        <w:spacing w:line="276" w:lineRule="auto"/>
      </w:pPr>
      <w:r>
        <w:t>6) 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14:paraId="23AEBE05" w14:textId="77777777" w:rsidR="00261D8C" w:rsidRDefault="005531D9">
      <w:pPr>
        <w:spacing w:line="276" w:lineRule="auto"/>
      </w:pPr>
      <w:r>
        <w:t>9.  Кроме мероприятий, указанных в пункте 8 настоящей статьи в пределах второго пояса ЗСО поверхностных источников водоснабжения, подлежат выполнению мероприятия подпункта 4 пункта 5, пункта 6 настоящей статьи, а также следующее:</w:t>
      </w:r>
    </w:p>
    <w:p w14:paraId="01BC8BF4" w14:textId="77777777" w:rsidR="00261D8C" w:rsidRDefault="005531D9">
      <w:pPr>
        <w:spacing w:line="276" w:lineRule="auto"/>
      </w:pPr>
      <w:r>
        <w:t>1)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3951C3B7" w14:textId="77777777" w:rsidR="00261D8C" w:rsidRDefault="005531D9">
      <w:pPr>
        <w:spacing w:line="276" w:lineRule="auto"/>
      </w:pPr>
      <w:r>
        <w:t>2)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0CE268B" w14:textId="77777777" w:rsidR="00261D8C" w:rsidRDefault="005531D9">
      <w:pPr>
        <w:spacing w:line="276" w:lineRule="auto"/>
      </w:pPr>
      <w:r>
        <w:t>3)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4FA94B8E" w14:textId="77777777" w:rsidR="00261D8C" w:rsidRDefault="005531D9">
      <w:pPr>
        <w:spacing w:line="276" w:lineRule="auto"/>
      </w:pPr>
      <w:r>
        <w:t>4) 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2CC4751B" w14:textId="77777777" w:rsidR="00261D8C" w:rsidRDefault="005531D9">
      <w:pPr>
        <w:spacing w:line="276" w:lineRule="auto"/>
      </w:pPr>
      <w:r>
        <w:t>5) границы второго пояса ЗСО на пересечении дорог, пешеходных троп и пр. обозначаются столбами со специальными знаками.</w:t>
      </w:r>
    </w:p>
    <w:p w14:paraId="07CD6394" w14:textId="77777777" w:rsidR="00261D8C" w:rsidRDefault="005531D9">
      <w:pPr>
        <w:spacing w:line="276" w:lineRule="auto"/>
      </w:pPr>
      <w:r>
        <w:t xml:space="preserve">10. Зоны санитарной охраны источников водоснабжения и водопровода питьевого назначения утверждены распоряжением министерства природных ресурсов и лесопромышленного комплекса Архангельской области </w:t>
      </w:r>
      <w:r>
        <w:br/>
        <w:t>от 9 декабря 2016 года № 2029р (далее – распоряжение).</w:t>
      </w:r>
    </w:p>
    <w:p w14:paraId="6D71E547" w14:textId="77777777" w:rsidR="00261D8C" w:rsidRDefault="005531D9">
      <w:pPr>
        <w:spacing w:line="276" w:lineRule="auto"/>
      </w:pPr>
      <w:r>
        <w:t xml:space="preserve">Распоряжением установлен режим хозяйственного использования территорий в границах зон санитарной охраны источников водоснабжения, предусмотренной проектом зон санитарной охраны источника водоснабжения и водопровода питьевого назначения для общества с ограниченной ответственностью «АльянсТеплоЭнерго» (Архангельская область, Пинежский район, водозаборные скважины № 1661, № 1659, № 2151 (пос. Ясный), № 3 </w:t>
      </w:r>
      <w:r>
        <w:br/>
        <w:t>(пос. Таежный), № 1 (пос. Шилега), № 6/н (д. Березник (нижний)).</w:t>
      </w:r>
    </w:p>
    <w:p w14:paraId="4575BDB1" w14:textId="77777777" w:rsidR="00261D8C" w:rsidRDefault="005531D9">
      <w:pPr>
        <w:keepNext/>
        <w:widowControl w:val="0"/>
        <w:tabs>
          <w:tab w:val="left" w:pos="0"/>
        </w:tabs>
        <w:spacing w:before="240" w:after="240" w:line="276" w:lineRule="auto"/>
        <w:ind w:right="-113"/>
        <w:rPr>
          <w:b/>
        </w:rPr>
      </w:pPr>
      <w:bookmarkStart w:id="52" w:name="_261ztfg" w:colFirst="0" w:colLast="0"/>
      <w:bookmarkEnd w:id="52"/>
      <w:r>
        <w:rPr>
          <w:b/>
        </w:rPr>
        <w:t>Статья 41. Ограничения оборотоспособности земельных участков</w:t>
      </w:r>
    </w:p>
    <w:p w14:paraId="50FB1487" w14:textId="77777777" w:rsidR="00261D8C" w:rsidRDefault="005531D9">
      <w:pPr>
        <w:spacing w:line="276" w:lineRule="auto"/>
      </w:pPr>
      <w:r>
        <w:t>1. Оборот земельных участков осуществляется в соответствии с гражданским законодательством и Земельным кодексом Российской Федерации.</w:t>
      </w:r>
    </w:p>
    <w:p w14:paraId="4B4F6818" w14:textId="77777777" w:rsidR="00261D8C" w:rsidRDefault="005531D9">
      <w:pPr>
        <w:spacing w:line="276" w:lineRule="auto"/>
      </w:pPr>
      <w: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14:paraId="40592D85" w14:textId="77777777" w:rsidR="00261D8C" w:rsidRDefault="005531D9">
      <w:pPr>
        <w:spacing w:line="276" w:lineRule="auto"/>
      </w:pPr>
      <w: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14:paraId="38342820" w14:textId="77777777" w:rsidR="00261D8C" w:rsidRDefault="005531D9">
      <w:pPr>
        <w:spacing w:line="276" w:lineRule="auto"/>
      </w:pPr>
      <w:r>
        <w:t>3. Содержание ограничений оборота земельных участков устанавливается Земельным кодексом Российской Федерации, федеральными законами.</w:t>
      </w:r>
    </w:p>
    <w:p w14:paraId="43F4212D" w14:textId="77777777" w:rsidR="00261D8C" w:rsidRDefault="005531D9">
      <w:pPr>
        <w:spacing w:line="276" w:lineRule="auto"/>
      </w:pPr>
      <w:bookmarkStart w:id="53" w:name="l7a3n9" w:colFirst="0" w:colLast="0"/>
      <w:bookmarkEnd w:id="53"/>
      <w:r>
        <w:t>4. Из оборота изъяты земельные участки, занятые находящимися в федеральной собственности следующими объектами:</w:t>
      </w:r>
    </w:p>
    <w:p w14:paraId="07A9951E" w14:textId="77777777" w:rsidR="00261D8C" w:rsidRDefault="005531D9">
      <w:pPr>
        <w:spacing w:line="276" w:lineRule="auto"/>
      </w:pPr>
      <w:r>
        <w:t>1) государственными природными заповедниками и национальными парками, если иное не предусмотрено Земельным кодексом Российской Федерации и Федеральным законом от 14 марта 1995 года № 33-ФЗ «Об особо охраняемых природных территориях»;</w:t>
      </w:r>
    </w:p>
    <w:p w14:paraId="0FCA443E" w14:textId="77777777" w:rsidR="00261D8C" w:rsidRDefault="005531D9">
      <w:pPr>
        <w:spacing w:line="276" w:lineRule="auto"/>
      </w:pPr>
      <w: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14:paraId="5DA8B5AB" w14:textId="77777777" w:rsidR="00261D8C" w:rsidRDefault="005531D9">
      <w:pPr>
        <w:spacing w:line="276" w:lineRule="auto"/>
      </w:pPr>
      <w:r>
        <w:t>3) зданиями, сооружениями, в которых размещены военные суды;</w:t>
      </w:r>
    </w:p>
    <w:p w14:paraId="2C4E5556" w14:textId="77777777" w:rsidR="00261D8C" w:rsidRDefault="005531D9">
      <w:pPr>
        <w:spacing w:line="276" w:lineRule="auto"/>
      </w:pPr>
      <w:r>
        <w:t>4) объектами организаций федеральной службы безопасности;</w:t>
      </w:r>
    </w:p>
    <w:p w14:paraId="542C9384" w14:textId="77777777" w:rsidR="00261D8C" w:rsidRDefault="005531D9">
      <w:pPr>
        <w:spacing w:line="276" w:lineRule="auto"/>
      </w:pPr>
      <w:r>
        <w:t>5) объектами организаций органов государственной охраны;</w:t>
      </w:r>
    </w:p>
    <w:p w14:paraId="4D240F89" w14:textId="77777777" w:rsidR="00261D8C" w:rsidRDefault="005531D9">
      <w:pPr>
        <w:spacing w:line="276" w:lineRule="auto"/>
      </w:pPr>
      <w:r>
        <w:t>6) объектами использования атомной энергии, пунктами хранения ядерных материалов и радиоактивных веществ;</w:t>
      </w:r>
    </w:p>
    <w:p w14:paraId="7B74D9C6" w14:textId="77777777" w:rsidR="00261D8C" w:rsidRDefault="005531D9">
      <w:pPr>
        <w:spacing w:line="276" w:lineRule="auto"/>
      </w:pPr>
      <w:r>
        <w:t>7) объектами, в соответствии с видами деятельности которых созданы закрытые административно-территориальные образования;</w:t>
      </w:r>
    </w:p>
    <w:p w14:paraId="4CD38D6B" w14:textId="77777777" w:rsidR="00261D8C" w:rsidRDefault="005531D9">
      <w:pPr>
        <w:spacing w:line="276" w:lineRule="auto"/>
      </w:pPr>
      <w:r>
        <w:t>8) объектами учреждений и органов Федеральной службы исполнения наказаний;</w:t>
      </w:r>
    </w:p>
    <w:p w14:paraId="6AE531E3" w14:textId="77777777" w:rsidR="00261D8C" w:rsidRDefault="005531D9">
      <w:pPr>
        <w:spacing w:line="276" w:lineRule="auto"/>
      </w:pPr>
      <w:r>
        <w:t>9) воинскими и гражданскими захоронениями;</w:t>
      </w:r>
    </w:p>
    <w:p w14:paraId="75B7C081" w14:textId="77777777" w:rsidR="00261D8C" w:rsidRDefault="005531D9">
      <w:pPr>
        <w:spacing w:line="276" w:lineRule="auto"/>
      </w:pPr>
      <w: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14:paraId="25611C8F" w14:textId="77777777" w:rsidR="00261D8C" w:rsidRDefault="005531D9">
      <w:pPr>
        <w:spacing w:line="276" w:lineRule="auto"/>
      </w:pPr>
      <w:r>
        <w:t>5. Ограничиваются в обороте находящиеся в государственной или муниципальной собственности следующие земельные участки:</w:t>
      </w:r>
    </w:p>
    <w:p w14:paraId="199171FE" w14:textId="77777777" w:rsidR="00261D8C" w:rsidRDefault="005531D9">
      <w:pPr>
        <w:spacing w:line="276" w:lineRule="auto"/>
      </w:pPr>
      <w:r>
        <w:t>1) в пределах особо охраняемых природных территорий, не указанные в пункте 4 настоящей статьи, если иное не предусмотрено Земельным кодексом Российской Федерации и законодательством Российской Федерации об особо охраняемых природных территориях;</w:t>
      </w:r>
    </w:p>
    <w:p w14:paraId="7BCEE128" w14:textId="77777777" w:rsidR="00261D8C" w:rsidRDefault="005531D9">
      <w:pPr>
        <w:spacing w:line="276" w:lineRule="auto"/>
      </w:pPr>
      <w:r>
        <w:t>2) из состава земель лесного фонда;</w:t>
      </w:r>
    </w:p>
    <w:p w14:paraId="4AA0AB19" w14:textId="77777777" w:rsidR="00261D8C" w:rsidRDefault="005531D9">
      <w:pPr>
        <w:spacing w:line="276" w:lineRule="auto"/>
      </w:pPr>
      <w:r>
        <w:t>3) в пределах которых расположены водные объекты, находящиеся в государственной или муниципальной собственности;</w:t>
      </w:r>
    </w:p>
    <w:p w14:paraId="10D0C9C2" w14:textId="77777777" w:rsidR="00261D8C" w:rsidRDefault="005531D9">
      <w:pPr>
        <w:spacing w:line="276" w:lineRule="auto"/>
      </w:pPr>
      <w: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14:paraId="34D8CBA1" w14:textId="77777777" w:rsidR="00261D8C" w:rsidRDefault="005531D9">
      <w:pPr>
        <w:spacing w:line="276" w:lineRule="auto"/>
      </w:pPr>
      <w:r>
        <w:t>5) предоставленные для обеспечения обороны и безопасности, оборонной промышленности, таможенных нужд и не указанные в пункте 4 настоящей статьи;</w:t>
      </w:r>
    </w:p>
    <w:p w14:paraId="7C08A325" w14:textId="77777777" w:rsidR="00261D8C" w:rsidRDefault="005531D9">
      <w:pPr>
        <w:spacing w:line="276" w:lineRule="auto"/>
      </w:pPr>
      <w:r>
        <w:t>6) не указанные в пункте 4 настоящей статьи в границах закрытых административно-территориальных образований;</w:t>
      </w:r>
    </w:p>
    <w:p w14:paraId="7267C377" w14:textId="77777777" w:rsidR="00261D8C" w:rsidRDefault="005531D9">
      <w:pPr>
        <w:spacing w:line="276" w:lineRule="auto"/>
      </w:pPr>
      <w: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14:paraId="11C2A458" w14:textId="77777777" w:rsidR="00261D8C" w:rsidRDefault="005531D9">
      <w:pPr>
        <w:spacing w:line="276" w:lineRule="auto"/>
      </w:pPr>
      <w:r>
        <w:t>8) занятые объектами космической инфраструктуры;</w:t>
      </w:r>
    </w:p>
    <w:p w14:paraId="73277E09" w14:textId="77777777" w:rsidR="00261D8C" w:rsidRDefault="005531D9">
      <w:pPr>
        <w:spacing w:line="276" w:lineRule="auto"/>
      </w:pPr>
      <w:r>
        <w:t>9) расположенные под объектами гидротехнических сооружений;</w:t>
      </w:r>
    </w:p>
    <w:p w14:paraId="4D1B16B4" w14:textId="77777777" w:rsidR="00261D8C" w:rsidRDefault="005531D9">
      <w:pPr>
        <w:spacing w:line="276" w:lineRule="auto"/>
      </w:pPr>
      <w:r>
        <w:t>10) предоставленные для производства ядовитых веществ, наркотических средств;</w:t>
      </w:r>
    </w:p>
    <w:p w14:paraId="2342E5E9" w14:textId="77777777" w:rsidR="00261D8C" w:rsidRDefault="005531D9">
      <w:pPr>
        <w:spacing w:line="276" w:lineRule="auto"/>
      </w:pPr>
      <w:r>
        <w:t>11) загрязненные опасными отходами, радиоактивными веществами, подвергшиеся биогенному загрязнению, иные подвергшиеся деградации земли;</w:t>
      </w:r>
    </w:p>
    <w:p w14:paraId="587AF269" w14:textId="77777777" w:rsidR="00261D8C" w:rsidRDefault="005531D9">
      <w:pPr>
        <w:spacing w:line="276" w:lineRule="auto"/>
      </w:pPr>
      <w:r>
        <w:t>12) расположенные в границах земель, зарезервированных для государственных или муниципальных нужд;</w:t>
      </w:r>
    </w:p>
    <w:p w14:paraId="7FB28D04" w14:textId="77777777" w:rsidR="00261D8C" w:rsidRDefault="005531D9">
      <w:pPr>
        <w:spacing w:line="276" w:lineRule="auto"/>
      </w:pPr>
      <w:r>
        <w:t>13) в первом поясе зон санитарной охраны источников питьевого и хозяйственно-бытового водоснабжения.</w:t>
      </w:r>
    </w:p>
    <w:p w14:paraId="7FD8E1B6" w14:textId="77777777" w:rsidR="00261D8C" w:rsidRDefault="005531D9">
      <w:pPr>
        <w:spacing w:line="276" w:lineRule="auto"/>
      </w:pPr>
      <w:bookmarkStart w:id="54" w:name="356xmb2" w:colFirst="0" w:colLast="0"/>
      <w:bookmarkEnd w:id="54"/>
      <w:r>
        <w:t xml:space="preserve">6. Оборот земель сельскохозяйственного назначения и образование земельных участков из земель сельскохозяйственного назначения регулируется Земельным кодексом Российской Федерации и Федеральным законом </w:t>
      </w:r>
      <w:r>
        <w:br/>
        <w:t>от 24 июля 2002 года № 101-ФЗ «Об обороте земель сельскохозяйственного назначения».</w:t>
      </w:r>
    </w:p>
    <w:p w14:paraId="3E580EB6" w14:textId="77777777" w:rsidR="00261D8C" w:rsidRDefault="005531D9">
      <w:pPr>
        <w:spacing w:line="276" w:lineRule="auto"/>
      </w:pPr>
      <w:r>
        <w:t>7. Пункт 6 настоящей статьи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14:paraId="53391EE1" w14:textId="77777777" w:rsidR="00261D8C" w:rsidRDefault="005531D9">
      <w:pPr>
        <w:tabs>
          <w:tab w:val="left" w:pos="0"/>
          <w:tab w:val="left" w:pos="993"/>
          <w:tab w:val="left" w:pos="1134"/>
        </w:tabs>
        <w:spacing w:line="276" w:lineRule="auto"/>
      </w:pPr>
      <w:r>
        <w:t>8.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sectPr w:rsidR="00261D8C">
      <w:pgSz w:w="11907" w:h="16840"/>
      <w:pgMar w:top="1134" w:right="851" w:bottom="1134" w:left="1418" w:header="709" w:footer="709"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BDB54" w14:textId="77777777" w:rsidR="008C3F56" w:rsidRDefault="008C3F56">
      <w:r>
        <w:separator/>
      </w:r>
    </w:p>
  </w:endnote>
  <w:endnote w:type="continuationSeparator" w:id="0">
    <w:p w14:paraId="519B56D7" w14:textId="77777777" w:rsidR="008C3F56" w:rsidRDefault="008C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961F4" w14:textId="77777777" w:rsidR="008C3F56" w:rsidRDefault="008C3F56">
      <w:r>
        <w:separator/>
      </w:r>
    </w:p>
  </w:footnote>
  <w:footnote w:type="continuationSeparator" w:id="0">
    <w:p w14:paraId="5E18E71A" w14:textId="77777777" w:rsidR="008C3F56" w:rsidRDefault="008C3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2C935" w14:textId="4CD50D2B" w:rsidR="00261D8C" w:rsidRDefault="005531D9">
    <w:pPr>
      <w:pBdr>
        <w:top w:val="nil"/>
        <w:left w:val="nil"/>
        <w:bottom w:val="nil"/>
        <w:right w:val="nil"/>
        <w:between w:val="nil"/>
      </w:pBdr>
      <w:tabs>
        <w:tab w:val="center" w:pos="4677"/>
        <w:tab w:val="right" w:pos="9355"/>
      </w:tabs>
      <w:ind w:firstLine="0"/>
      <w:jc w:val="center"/>
      <w:rPr>
        <w:color w:val="000000"/>
      </w:rPr>
    </w:pPr>
    <w:r>
      <w:rPr>
        <w:color w:val="000000"/>
      </w:rPr>
      <w:fldChar w:fldCharType="begin"/>
    </w:r>
    <w:r>
      <w:rPr>
        <w:color w:val="000000"/>
      </w:rPr>
      <w:instrText>PAGE</w:instrText>
    </w:r>
    <w:r>
      <w:rPr>
        <w:color w:val="000000"/>
      </w:rPr>
      <w:fldChar w:fldCharType="separate"/>
    </w:r>
    <w:r w:rsidR="00095262">
      <w:rPr>
        <w:noProof/>
        <w:color w:val="000000"/>
      </w:rPr>
      <w:t>51</w:t>
    </w:r>
    <w:r>
      <w:rPr>
        <w:color w:val="000000"/>
      </w:rPr>
      <w:fldChar w:fldCharType="end"/>
    </w:r>
  </w:p>
  <w:p w14:paraId="3D4DE06E" w14:textId="77777777" w:rsidR="00261D8C" w:rsidRDefault="00261D8C">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97404"/>
    <w:multiLevelType w:val="multilevel"/>
    <w:tmpl w:val="26A4C2CE"/>
    <w:lvl w:ilvl="0">
      <w:start w:val="1"/>
      <w:numFmt w:val="decimal"/>
      <w:lvlText w:val="%1."/>
      <w:lvlJc w:val="left"/>
      <w:pPr>
        <w:ind w:left="1414" w:hanging="70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A79070E"/>
    <w:multiLevelType w:val="multilevel"/>
    <w:tmpl w:val="92CAD1F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 w15:restartNumberingAfterBreak="0">
    <w:nsid w:val="0AD40B4F"/>
    <w:multiLevelType w:val="multilevel"/>
    <w:tmpl w:val="2D904F48"/>
    <w:lvl w:ilvl="0">
      <w:start w:val="1"/>
      <w:numFmt w:val="bullet"/>
      <w:lvlText w:val="−"/>
      <w:lvlJc w:val="left"/>
      <w:pPr>
        <w:ind w:left="273" w:firstLine="436"/>
      </w:pPr>
      <w:rPr>
        <w:rFonts w:ascii="Noto Sans Symbols" w:eastAsia="Noto Sans Symbols" w:hAnsi="Noto Sans Symbols" w:cs="Noto Sans Symbols"/>
      </w:rPr>
    </w:lvl>
    <w:lvl w:ilvl="1">
      <w:start w:val="1"/>
      <w:numFmt w:val="bullet"/>
      <w:lvlText w:val="−"/>
      <w:lvlJc w:val="left"/>
      <w:pPr>
        <w:ind w:left="993" w:firstLine="436"/>
      </w:pPr>
      <w:rPr>
        <w:rFonts w:ascii="Noto Sans Symbols" w:eastAsia="Noto Sans Symbols" w:hAnsi="Noto Sans Symbols" w:cs="Noto Sans Symbols"/>
      </w:rPr>
    </w:lvl>
    <w:lvl w:ilvl="2">
      <w:start w:val="1"/>
      <w:numFmt w:val="decimal"/>
      <w:lvlText w:val="%3."/>
      <w:lvlJc w:val="left"/>
      <w:pPr>
        <w:ind w:left="3409" w:hanging="1080"/>
      </w:pPr>
    </w:lvl>
    <w:lvl w:ilvl="3">
      <w:start w:val="1"/>
      <w:numFmt w:val="decimal"/>
      <w:lvlText w:val="%4."/>
      <w:lvlJc w:val="left"/>
      <w:pPr>
        <w:ind w:left="3229" w:hanging="360"/>
      </w:pPr>
    </w:lvl>
    <w:lvl w:ilvl="4">
      <w:start w:val="1"/>
      <w:numFmt w:val="decimal"/>
      <w:lvlText w:val="%5)"/>
      <w:lvlJc w:val="left"/>
      <w:pPr>
        <w:ind w:left="1070" w:hanging="360"/>
      </w:pPr>
    </w:lvl>
    <w:lvl w:ilvl="5">
      <w:start w:val="1"/>
      <w:numFmt w:val="decimal"/>
      <w:lvlText w:val="%6."/>
      <w:lvlJc w:val="left"/>
      <w:pPr>
        <w:ind w:left="4849" w:hanging="36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B1426FE"/>
    <w:multiLevelType w:val="multilevel"/>
    <w:tmpl w:val="2FFE8B1A"/>
    <w:lvl w:ilvl="0">
      <w:start w:val="1"/>
      <w:numFmt w:val="decimal"/>
      <w:lvlText w:val="%1."/>
      <w:lvlJc w:val="left"/>
      <w:pPr>
        <w:ind w:left="1162" w:hanging="360"/>
      </w:pPr>
    </w:lvl>
    <w:lvl w:ilvl="1">
      <w:start w:val="1"/>
      <w:numFmt w:val="decimal"/>
      <w:lvlText w:val="%2)"/>
      <w:lvlJc w:val="left"/>
      <w:pPr>
        <w:ind w:left="1882" w:hanging="360"/>
      </w:pPr>
    </w:lvl>
    <w:lvl w:ilvl="2">
      <w:start w:val="1"/>
      <w:numFmt w:val="lowerRoman"/>
      <w:lvlText w:val="%3."/>
      <w:lvlJc w:val="right"/>
      <w:pPr>
        <w:ind w:left="2602" w:hanging="180"/>
      </w:pPr>
    </w:lvl>
    <w:lvl w:ilvl="3">
      <w:start w:val="1"/>
      <w:numFmt w:val="decimal"/>
      <w:lvlText w:val="%4."/>
      <w:lvlJc w:val="left"/>
      <w:pPr>
        <w:ind w:left="3322" w:hanging="360"/>
      </w:pPr>
    </w:lvl>
    <w:lvl w:ilvl="4">
      <w:start w:val="1"/>
      <w:numFmt w:val="lowerLetter"/>
      <w:lvlText w:val="%5."/>
      <w:lvlJc w:val="left"/>
      <w:pPr>
        <w:ind w:left="4042" w:hanging="360"/>
      </w:pPr>
    </w:lvl>
    <w:lvl w:ilvl="5">
      <w:start w:val="1"/>
      <w:numFmt w:val="lowerRoman"/>
      <w:lvlText w:val="%6."/>
      <w:lvlJc w:val="right"/>
      <w:pPr>
        <w:ind w:left="4762" w:hanging="180"/>
      </w:pPr>
    </w:lvl>
    <w:lvl w:ilvl="6">
      <w:start w:val="1"/>
      <w:numFmt w:val="decimal"/>
      <w:lvlText w:val="%7."/>
      <w:lvlJc w:val="left"/>
      <w:pPr>
        <w:ind w:left="5482" w:hanging="360"/>
      </w:pPr>
    </w:lvl>
    <w:lvl w:ilvl="7">
      <w:start w:val="1"/>
      <w:numFmt w:val="lowerLetter"/>
      <w:lvlText w:val="%8."/>
      <w:lvlJc w:val="left"/>
      <w:pPr>
        <w:ind w:left="6202" w:hanging="360"/>
      </w:pPr>
    </w:lvl>
    <w:lvl w:ilvl="8">
      <w:start w:val="1"/>
      <w:numFmt w:val="lowerRoman"/>
      <w:lvlText w:val="%9."/>
      <w:lvlJc w:val="right"/>
      <w:pPr>
        <w:ind w:left="6922" w:hanging="180"/>
      </w:pPr>
    </w:lvl>
  </w:abstractNum>
  <w:abstractNum w:abstractNumId="4" w15:restartNumberingAfterBreak="0">
    <w:nsid w:val="0D54015E"/>
    <w:multiLevelType w:val="multilevel"/>
    <w:tmpl w:val="58900F1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1CB87351"/>
    <w:multiLevelType w:val="multilevel"/>
    <w:tmpl w:val="80581B5A"/>
    <w:lvl w:ilvl="0">
      <w:start w:val="1"/>
      <w:numFmt w:val="decimal"/>
      <w:lvlText w:val="%1)"/>
      <w:lvlJc w:val="left"/>
      <w:pPr>
        <w:ind w:left="114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AF03F7"/>
    <w:multiLevelType w:val="multilevel"/>
    <w:tmpl w:val="98B28A44"/>
    <w:lvl w:ilvl="0">
      <w:start w:val="1"/>
      <w:numFmt w:val="bullet"/>
      <w:lvlText w:val="−"/>
      <w:lvlJc w:val="left"/>
      <w:pPr>
        <w:ind w:left="1855" w:hanging="360"/>
      </w:pPr>
      <w:rPr>
        <w:rFonts w:ascii="Courier New" w:eastAsia="Courier New" w:hAnsi="Courier New" w:cs="Courier New"/>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21156C09"/>
    <w:multiLevelType w:val="hybridMultilevel"/>
    <w:tmpl w:val="127EF000"/>
    <w:lvl w:ilvl="0" w:tplc="A7C6D402">
      <w:start w:val="1"/>
      <w:numFmt w:val="decimal"/>
      <w:suff w:val="space"/>
      <w:lvlText w:val="%1."/>
      <w:lvlJc w:val="left"/>
      <w:pPr>
        <w:ind w:left="1826" w:hanging="975"/>
      </w:pPr>
      <w:rPr>
        <w:rFonts w:hint="default"/>
      </w:rPr>
    </w:lvl>
    <w:lvl w:ilvl="1" w:tplc="04190019" w:tentative="1">
      <w:start w:val="1"/>
      <w:numFmt w:val="lowerLetter"/>
      <w:lvlText w:val="%2."/>
      <w:lvlJc w:val="left"/>
      <w:pPr>
        <w:ind w:left="-2322" w:hanging="360"/>
      </w:pPr>
    </w:lvl>
    <w:lvl w:ilvl="2" w:tplc="0419001B" w:tentative="1">
      <w:start w:val="1"/>
      <w:numFmt w:val="lowerRoman"/>
      <w:lvlText w:val="%3."/>
      <w:lvlJc w:val="right"/>
      <w:pPr>
        <w:ind w:left="-1602" w:hanging="180"/>
      </w:pPr>
    </w:lvl>
    <w:lvl w:ilvl="3" w:tplc="0419000F" w:tentative="1">
      <w:start w:val="1"/>
      <w:numFmt w:val="decimal"/>
      <w:lvlText w:val="%4."/>
      <w:lvlJc w:val="left"/>
      <w:pPr>
        <w:ind w:left="-882" w:hanging="360"/>
      </w:pPr>
    </w:lvl>
    <w:lvl w:ilvl="4" w:tplc="04190019" w:tentative="1">
      <w:start w:val="1"/>
      <w:numFmt w:val="lowerLetter"/>
      <w:lvlText w:val="%5."/>
      <w:lvlJc w:val="left"/>
      <w:pPr>
        <w:ind w:left="-162" w:hanging="360"/>
      </w:pPr>
    </w:lvl>
    <w:lvl w:ilvl="5" w:tplc="0419001B" w:tentative="1">
      <w:start w:val="1"/>
      <w:numFmt w:val="lowerRoman"/>
      <w:lvlText w:val="%6."/>
      <w:lvlJc w:val="right"/>
      <w:pPr>
        <w:ind w:left="558" w:hanging="180"/>
      </w:pPr>
    </w:lvl>
    <w:lvl w:ilvl="6" w:tplc="0419000F" w:tentative="1">
      <w:start w:val="1"/>
      <w:numFmt w:val="decimal"/>
      <w:lvlText w:val="%7."/>
      <w:lvlJc w:val="left"/>
      <w:pPr>
        <w:ind w:left="1278" w:hanging="360"/>
      </w:pPr>
    </w:lvl>
    <w:lvl w:ilvl="7" w:tplc="04190019" w:tentative="1">
      <w:start w:val="1"/>
      <w:numFmt w:val="lowerLetter"/>
      <w:lvlText w:val="%8."/>
      <w:lvlJc w:val="left"/>
      <w:pPr>
        <w:ind w:left="1998" w:hanging="360"/>
      </w:pPr>
    </w:lvl>
    <w:lvl w:ilvl="8" w:tplc="0419001B" w:tentative="1">
      <w:start w:val="1"/>
      <w:numFmt w:val="lowerRoman"/>
      <w:lvlText w:val="%9."/>
      <w:lvlJc w:val="right"/>
      <w:pPr>
        <w:ind w:left="2718" w:hanging="180"/>
      </w:pPr>
    </w:lvl>
  </w:abstractNum>
  <w:abstractNum w:abstractNumId="8" w15:restartNumberingAfterBreak="0">
    <w:nsid w:val="23BF1386"/>
    <w:multiLevelType w:val="multilevel"/>
    <w:tmpl w:val="69A42636"/>
    <w:lvl w:ilvl="0">
      <w:start w:val="1"/>
      <w:numFmt w:val="decimal"/>
      <w:lvlText w:val="%1."/>
      <w:lvlJc w:val="left"/>
      <w:pPr>
        <w:ind w:left="1162" w:hanging="360"/>
      </w:pPr>
      <w:rPr>
        <w:b w:val="0"/>
      </w:rPr>
    </w:lvl>
    <w:lvl w:ilvl="1">
      <w:start w:val="1"/>
      <w:numFmt w:val="lowerLetter"/>
      <w:lvlText w:val="%2."/>
      <w:lvlJc w:val="left"/>
      <w:pPr>
        <w:ind w:left="1882" w:hanging="360"/>
      </w:pPr>
    </w:lvl>
    <w:lvl w:ilvl="2">
      <w:start w:val="1"/>
      <w:numFmt w:val="lowerRoman"/>
      <w:lvlText w:val="%3."/>
      <w:lvlJc w:val="right"/>
      <w:pPr>
        <w:ind w:left="2602" w:hanging="180"/>
      </w:pPr>
    </w:lvl>
    <w:lvl w:ilvl="3">
      <w:start w:val="1"/>
      <w:numFmt w:val="decimal"/>
      <w:lvlText w:val="%4."/>
      <w:lvlJc w:val="left"/>
      <w:pPr>
        <w:ind w:left="3322" w:hanging="360"/>
      </w:pPr>
    </w:lvl>
    <w:lvl w:ilvl="4">
      <w:start w:val="1"/>
      <w:numFmt w:val="lowerLetter"/>
      <w:lvlText w:val="%5."/>
      <w:lvlJc w:val="left"/>
      <w:pPr>
        <w:ind w:left="4042" w:hanging="360"/>
      </w:pPr>
    </w:lvl>
    <w:lvl w:ilvl="5">
      <w:start w:val="1"/>
      <w:numFmt w:val="lowerRoman"/>
      <w:lvlText w:val="%6."/>
      <w:lvlJc w:val="right"/>
      <w:pPr>
        <w:ind w:left="4762" w:hanging="180"/>
      </w:pPr>
    </w:lvl>
    <w:lvl w:ilvl="6">
      <w:start w:val="1"/>
      <w:numFmt w:val="decimal"/>
      <w:lvlText w:val="%7."/>
      <w:lvlJc w:val="left"/>
      <w:pPr>
        <w:ind w:left="5482" w:hanging="360"/>
      </w:pPr>
    </w:lvl>
    <w:lvl w:ilvl="7">
      <w:start w:val="1"/>
      <w:numFmt w:val="lowerLetter"/>
      <w:lvlText w:val="%8."/>
      <w:lvlJc w:val="left"/>
      <w:pPr>
        <w:ind w:left="6202" w:hanging="360"/>
      </w:pPr>
    </w:lvl>
    <w:lvl w:ilvl="8">
      <w:start w:val="1"/>
      <w:numFmt w:val="lowerRoman"/>
      <w:lvlText w:val="%9."/>
      <w:lvlJc w:val="right"/>
      <w:pPr>
        <w:ind w:left="6922" w:hanging="180"/>
      </w:pPr>
    </w:lvl>
  </w:abstractNum>
  <w:abstractNum w:abstractNumId="9" w15:restartNumberingAfterBreak="0">
    <w:nsid w:val="2F1E5D51"/>
    <w:multiLevelType w:val="multilevel"/>
    <w:tmpl w:val="4A9E11F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387401FD"/>
    <w:multiLevelType w:val="multilevel"/>
    <w:tmpl w:val="D5907842"/>
    <w:lvl w:ilvl="0">
      <w:start w:val="1"/>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 w15:restartNumberingAfterBreak="0">
    <w:nsid w:val="387D56EC"/>
    <w:multiLevelType w:val="multilevel"/>
    <w:tmpl w:val="DC5EAC2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15:restartNumberingAfterBreak="0">
    <w:nsid w:val="399B216A"/>
    <w:multiLevelType w:val="multilevel"/>
    <w:tmpl w:val="40D241A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39D8420D"/>
    <w:multiLevelType w:val="multilevel"/>
    <w:tmpl w:val="54BAEC84"/>
    <w:lvl w:ilvl="0">
      <w:start w:val="1"/>
      <w:numFmt w:val="decimal"/>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5D0F4C13"/>
    <w:multiLevelType w:val="multilevel"/>
    <w:tmpl w:val="5688332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6B1E21FD"/>
    <w:multiLevelType w:val="multilevel"/>
    <w:tmpl w:val="3E8A9942"/>
    <w:lvl w:ilvl="0">
      <w:start w:val="1"/>
      <w:numFmt w:val="decimal"/>
      <w:lvlText w:val="%1."/>
      <w:lvlJc w:val="left"/>
      <w:pPr>
        <w:ind w:left="786" w:hanging="360"/>
      </w:pPr>
    </w:lvl>
    <w:lvl w:ilvl="1">
      <w:start w:val="1"/>
      <w:numFmt w:val="decimal"/>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70B06330"/>
    <w:multiLevelType w:val="multilevel"/>
    <w:tmpl w:val="EE92F7A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7" w15:restartNumberingAfterBreak="0">
    <w:nsid w:val="745668A9"/>
    <w:multiLevelType w:val="multilevel"/>
    <w:tmpl w:val="EEA85E9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8" w15:restartNumberingAfterBreak="0">
    <w:nsid w:val="750F17A0"/>
    <w:multiLevelType w:val="multilevel"/>
    <w:tmpl w:val="2892D64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77926A81"/>
    <w:multiLevelType w:val="multilevel"/>
    <w:tmpl w:val="3912B26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 w15:restartNumberingAfterBreak="0">
    <w:nsid w:val="79AD432E"/>
    <w:multiLevelType w:val="multilevel"/>
    <w:tmpl w:val="DE40D5D8"/>
    <w:lvl w:ilvl="0">
      <w:start w:val="1"/>
      <w:numFmt w:val="decimal"/>
      <w:lvlText w:val="%1."/>
      <w:lvlJc w:val="left"/>
      <w:pPr>
        <w:ind w:left="1130" w:hanging="42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7A86375B"/>
    <w:multiLevelType w:val="multilevel"/>
    <w:tmpl w:val="93ACC520"/>
    <w:lvl w:ilvl="0">
      <w:start w:val="1"/>
      <w:numFmt w:val="decimal"/>
      <w:lvlText w:val="%1)"/>
      <w:lvlJc w:val="left"/>
      <w:pPr>
        <w:ind w:left="1162"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7C691929"/>
    <w:multiLevelType w:val="multilevel"/>
    <w:tmpl w:val="D7DE0EDE"/>
    <w:lvl w:ilvl="0">
      <w:start w:val="1"/>
      <w:numFmt w:val="decimal"/>
      <w:lvlText w:val="%1."/>
      <w:lvlJc w:val="left"/>
      <w:pPr>
        <w:ind w:left="1826" w:hanging="975"/>
      </w:pPr>
    </w:lvl>
    <w:lvl w:ilvl="1">
      <w:start w:val="1"/>
      <w:numFmt w:val="lowerLetter"/>
      <w:lvlText w:val="%2."/>
      <w:lvlJc w:val="left"/>
      <w:pPr>
        <w:ind w:left="-2322" w:hanging="360"/>
      </w:pPr>
    </w:lvl>
    <w:lvl w:ilvl="2">
      <w:start w:val="1"/>
      <w:numFmt w:val="lowerRoman"/>
      <w:lvlText w:val="%3."/>
      <w:lvlJc w:val="right"/>
      <w:pPr>
        <w:ind w:left="-1602" w:hanging="180"/>
      </w:pPr>
    </w:lvl>
    <w:lvl w:ilvl="3">
      <w:start w:val="1"/>
      <w:numFmt w:val="decimal"/>
      <w:lvlText w:val="%4."/>
      <w:lvlJc w:val="left"/>
      <w:pPr>
        <w:ind w:left="-882" w:hanging="360"/>
      </w:pPr>
    </w:lvl>
    <w:lvl w:ilvl="4">
      <w:start w:val="1"/>
      <w:numFmt w:val="lowerLetter"/>
      <w:lvlText w:val="%5."/>
      <w:lvlJc w:val="left"/>
      <w:pPr>
        <w:ind w:left="-162" w:hanging="360"/>
      </w:pPr>
    </w:lvl>
    <w:lvl w:ilvl="5">
      <w:start w:val="1"/>
      <w:numFmt w:val="lowerRoman"/>
      <w:lvlText w:val="%6."/>
      <w:lvlJc w:val="right"/>
      <w:pPr>
        <w:ind w:left="558" w:hanging="180"/>
      </w:pPr>
    </w:lvl>
    <w:lvl w:ilvl="6">
      <w:start w:val="1"/>
      <w:numFmt w:val="decimal"/>
      <w:lvlText w:val="%7."/>
      <w:lvlJc w:val="left"/>
      <w:pPr>
        <w:ind w:left="1278" w:hanging="360"/>
      </w:pPr>
    </w:lvl>
    <w:lvl w:ilvl="7">
      <w:start w:val="1"/>
      <w:numFmt w:val="lowerLetter"/>
      <w:lvlText w:val="%8."/>
      <w:lvlJc w:val="left"/>
      <w:pPr>
        <w:ind w:left="1998" w:hanging="360"/>
      </w:pPr>
    </w:lvl>
    <w:lvl w:ilvl="8">
      <w:start w:val="1"/>
      <w:numFmt w:val="lowerRoman"/>
      <w:lvlText w:val="%9."/>
      <w:lvlJc w:val="right"/>
      <w:pPr>
        <w:ind w:left="2718" w:hanging="180"/>
      </w:pPr>
    </w:lvl>
  </w:abstractNum>
  <w:num w:numId="1" w16cid:durableId="1701471405">
    <w:abstractNumId w:val="1"/>
  </w:num>
  <w:num w:numId="2" w16cid:durableId="1391810840">
    <w:abstractNumId w:val="11"/>
  </w:num>
  <w:num w:numId="3" w16cid:durableId="144978784">
    <w:abstractNumId w:val="19"/>
  </w:num>
  <w:num w:numId="4" w16cid:durableId="282854998">
    <w:abstractNumId w:val="4"/>
  </w:num>
  <w:num w:numId="5" w16cid:durableId="1639728625">
    <w:abstractNumId w:val="0"/>
  </w:num>
  <w:num w:numId="6" w16cid:durableId="561142291">
    <w:abstractNumId w:val="18"/>
  </w:num>
  <w:num w:numId="7" w16cid:durableId="1210998522">
    <w:abstractNumId w:val="12"/>
  </w:num>
  <w:num w:numId="8" w16cid:durableId="1420322959">
    <w:abstractNumId w:val="10"/>
  </w:num>
  <w:num w:numId="9" w16cid:durableId="1219510671">
    <w:abstractNumId w:val="17"/>
  </w:num>
  <w:num w:numId="10" w16cid:durableId="513223771">
    <w:abstractNumId w:val="3"/>
  </w:num>
  <w:num w:numId="11" w16cid:durableId="1752240237">
    <w:abstractNumId w:val="22"/>
  </w:num>
  <w:num w:numId="12" w16cid:durableId="315305278">
    <w:abstractNumId w:val="15"/>
  </w:num>
  <w:num w:numId="13" w16cid:durableId="270161977">
    <w:abstractNumId w:val="21"/>
  </w:num>
  <w:num w:numId="14" w16cid:durableId="509879184">
    <w:abstractNumId w:val="2"/>
  </w:num>
  <w:num w:numId="15" w16cid:durableId="1632596251">
    <w:abstractNumId w:val="20"/>
  </w:num>
  <w:num w:numId="16" w16cid:durableId="1871214842">
    <w:abstractNumId w:val="9"/>
  </w:num>
  <w:num w:numId="17" w16cid:durableId="1001851667">
    <w:abstractNumId w:val="8"/>
  </w:num>
  <w:num w:numId="18" w16cid:durableId="505247084">
    <w:abstractNumId w:val="13"/>
  </w:num>
  <w:num w:numId="19" w16cid:durableId="1379278313">
    <w:abstractNumId w:val="6"/>
  </w:num>
  <w:num w:numId="20" w16cid:durableId="2146458630">
    <w:abstractNumId w:val="16"/>
  </w:num>
  <w:num w:numId="21" w16cid:durableId="579292078">
    <w:abstractNumId w:val="5"/>
  </w:num>
  <w:num w:numId="22" w16cid:durableId="567034491">
    <w:abstractNumId w:val="14"/>
  </w:num>
  <w:num w:numId="23" w16cid:durableId="17287214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D8C"/>
    <w:rsid w:val="000655A1"/>
    <w:rsid w:val="00095262"/>
    <w:rsid w:val="00117706"/>
    <w:rsid w:val="00261D8C"/>
    <w:rsid w:val="002A14FC"/>
    <w:rsid w:val="00484C9E"/>
    <w:rsid w:val="005010B0"/>
    <w:rsid w:val="005531D9"/>
    <w:rsid w:val="00635CAC"/>
    <w:rsid w:val="008C3F56"/>
    <w:rsid w:val="00B21E8D"/>
    <w:rsid w:val="00ED2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F209A"/>
  <w15:docId w15:val="{2F9DC766-4709-41FE-85E7-C932892D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ru-RU" w:eastAsia="ru-RU"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spacing w:before="240" w:after="60"/>
      <w:outlineLvl w:val="0"/>
    </w:pPr>
    <w:rPr>
      <w:b/>
      <w:smallCaps/>
    </w:rPr>
  </w:style>
  <w:style w:type="paragraph" w:styleId="2">
    <w:name w:val="heading 2"/>
    <w:basedOn w:val="a"/>
    <w:next w:val="a"/>
    <w:uiPriority w:val="9"/>
    <w:unhideWhenUsed/>
    <w:qFormat/>
    <w:pPr>
      <w:keepNext/>
      <w:spacing w:after="120"/>
      <w:outlineLvl w:val="1"/>
    </w:pPr>
    <w:rPr>
      <w:b/>
    </w:rPr>
  </w:style>
  <w:style w:type="paragraph" w:styleId="3">
    <w:name w:val="heading 3"/>
    <w:basedOn w:val="a"/>
    <w:next w:val="a"/>
    <w:uiPriority w:val="9"/>
    <w:unhideWhenUsed/>
    <w:qFormat/>
    <w:pPr>
      <w:keepNext/>
      <w:spacing w:before="240" w:after="60"/>
      <w:outlineLvl w:val="2"/>
    </w:pPr>
    <w:rPr>
      <w:rFonts w:ascii="Arial" w:eastAsia="Arial" w:hAnsi="Arial" w:cs="Arial"/>
      <w:b/>
      <w:sz w:val="26"/>
      <w:szCs w:val="26"/>
    </w:rPr>
  </w:style>
  <w:style w:type="paragraph" w:styleId="4">
    <w:name w:val="heading 4"/>
    <w:basedOn w:val="a"/>
    <w:next w:val="a"/>
    <w:uiPriority w:val="9"/>
    <w:semiHidden/>
    <w:unhideWhenUsed/>
    <w:qFormat/>
    <w:pPr>
      <w:keepNext/>
      <w:spacing w:before="240" w:after="60"/>
      <w:outlineLvl w:val="3"/>
    </w:pPr>
    <w:rPr>
      <w:b/>
    </w:rPr>
  </w:style>
  <w:style w:type="paragraph" w:styleId="5">
    <w:name w:val="heading 5"/>
    <w:basedOn w:val="a"/>
    <w:next w:val="a"/>
    <w:uiPriority w:val="9"/>
    <w:semiHidden/>
    <w:unhideWhenUsed/>
    <w:qFormat/>
    <w:pPr>
      <w:spacing w:before="240" w:after="60"/>
      <w:outlineLvl w:val="4"/>
    </w:pPr>
    <w:rPr>
      <w:b/>
      <w:i/>
      <w:sz w:val="26"/>
      <w:szCs w:val="26"/>
    </w:rPr>
  </w:style>
  <w:style w:type="paragraph" w:styleId="6">
    <w:name w:val="heading 6"/>
    <w:basedOn w:val="a"/>
    <w:next w:val="a"/>
    <w:uiPriority w:val="9"/>
    <w:semiHidden/>
    <w:unhideWhenUsed/>
    <w:qFormat/>
    <w:pPr>
      <w:spacing w:before="240" w:after="60"/>
      <w:outlineLvl w:val="5"/>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jc w:val="center"/>
    </w:pPr>
    <w:rPr>
      <w:rFonts w:ascii="Arial" w:eastAsia="Arial" w:hAnsi="Arial" w:cs="Arial"/>
      <w:b/>
      <w:sz w:val="22"/>
      <w:szCs w:val="22"/>
    </w:rPr>
  </w:style>
  <w:style w:type="paragraph" w:styleId="a4">
    <w:name w:val="Subtitle"/>
    <w:basedOn w:val="a"/>
    <w:next w:val="a"/>
    <w:uiPriority w:val="11"/>
    <w:qFormat/>
    <w:pPr>
      <w:spacing w:line="360" w:lineRule="auto"/>
      <w:ind w:firstLine="720"/>
      <w:jc w:val="center"/>
    </w:pPr>
    <w:rPr>
      <w:b/>
      <w:sz w:val="24"/>
      <w:szCs w:val="24"/>
    </w:rPr>
  </w:style>
  <w:style w:type="table" w:customStyle="1" w:styleId="a5">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6">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7">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8">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9">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a">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b">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c">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d">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e">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0">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1">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2">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3">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4">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5">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6">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7">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8">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9">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a">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b">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c">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tcPr>
      <w:shd w:val="clear" w:color="auto" w:fill="FFFFFF"/>
    </w:tcPr>
  </w:style>
  <w:style w:type="paragraph" w:styleId="aff8">
    <w:name w:val="List Paragraph"/>
    <w:aliases w:val="Заголовок мой1,СписокСТПр,Абзац списка основной,List Paragraph2,ПАРАГРАФ,Нумерация,список 1,Абзац списка3,List Paragraph,Варианты ответов,СПИСКИ,маркированный,Заголовок_3,Use Case List Paragraph,ТЗ список,Абзац списка литеральный,А"/>
    <w:basedOn w:val="a"/>
    <w:qFormat/>
    <w:rsid w:val="00B21E8D"/>
    <w:pPr>
      <w:suppressAutoHyphens/>
      <w:overflowPunct w:val="0"/>
      <w:autoSpaceDE w:val="0"/>
      <w:ind w:left="720"/>
    </w:pPr>
    <w:rPr>
      <w:szCs w:val="20"/>
      <w:lang w:eastAsia="ar-SA"/>
    </w:rPr>
  </w:style>
  <w:style w:type="table" w:styleId="aff9">
    <w:name w:val="Table Grid"/>
    <w:aliases w:val="Table Grid Report,OTR"/>
    <w:basedOn w:val="a1"/>
    <w:uiPriority w:val="59"/>
    <w:rsid w:val="00B21E8D"/>
    <w:pPr>
      <w:ind w:firstLine="0"/>
      <w:jc w:val="lef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alloon Text"/>
    <w:basedOn w:val="a"/>
    <w:link w:val="affb"/>
    <w:uiPriority w:val="99"/>
    <w:semiHidden/>
    <w:unhideWhenUsed/>
    <w:rsid w:val="00B21E8D"/>
    <w:rPr>
      <w:rFonts w:ascii="Segoe UI" w:hAnsi="Segoe UI" w:cs="Segoe UI"/>
      <w:sz w:val="18"/>
      <w:szCs w:val="18"/>
    </w:rPr>
  </w:style>
  <w:style w:type="character" w:customStyle="1" w:styleId="affb">
    <w:name w:val="Текст выноски Знак"/>
    <w:basedOn w:val="a0"/>
    <w:link w:val="affa"/>
    <w:uiPriority w:val="99"/>
    <w:semiHidden/>
    <w:rsid w:val="00B21E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hyperlink" Target="http://mobileonline.garant.ru/" TargetMode="External"/><Relationship Id="rId39" Type="http://schemas.openxmlformats.org/officeDocument/2006/relationships/hyperlink" Target="http://mobileonline.garant.ru/" TargetMode="External"/><Relationship Id="rId21" Type="http://schemas.openxmlformats.org/officeDocument/2006/relationships/hyperlink" Target="http://mobileonline.garant.ru/" TargetMode="External"/><Relationship Id="rId34" Type="http://schemas.openxmlformats.org/officeDocument/2006/relationships/hyperlink" Target="http://mobileonline.garant.ru/" TargetMode="External"/><Relationship Id="rId42" Type="http://schemas.openxmlformats.org/officeDocument/2006/relationships/hyperlink" Target="http://mobileonline.garant.ru/" TargetMode="External"/><Relationship Id="rId47" Type="http://schemas.openxmlformats.org/officeDocument/2006/relationships/hyperlink" Target="http://mobileonline.garant.ru/" TargetMode="External"/><Relationship Id="rId50" Type="http://schemas.openxmlformats.org/officeDocument/2006/relationships/hyperlink" Target="https://base.garant.ru/75062082/53f89421bbdaf741eb2d1ecc4ddb4c33/"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hyperlink" Target="http://mobileonline.garant.ru/" TargetMode="External"/><Relationship Id="rId33" Type="http://schemas.openxmlformats.org/officeDocument/2006/relationships/hyperlink" Target="http://mobileonline.garant.ru/" TargetMode="External"/><Relationship Id="rId38" Type="http://schemas.openxmlformats.org/officeDocument/2006/relationships/hyperlink" Target="http://mobileonline.garant.ru/" TargetMode="External"/><Relationship Id="rId46" Type="http://schemas.openxmlformats.org/officeDocument/2006/relationships/hyperlink" Target="http://mobileonline.garant.ru/" TargetMode="Externa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29" Type="http://schemas.openxmlformats.org/officeDocument/2006/relationships/hyperlink" Target="http://mobileonline.garant.ru/" TargetMode="External"/><Relationship Id="rId41" Type="http://schemas.openxmlformats.org/officeDocument/2006/relationships/hyperlink" Target="http://mobileonline.garant.ru/" TargetMode="External"/><Relationship Id="rId54"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yperlink" Target="http://mobileonline.garant.ru/" TargetMode="External"/><Relationship Id="rId32" Type="http://schemas.openxmlformats.org/officeDocument/2006/relationships/hyperlink" Target="https://base.garant.ru/75062082/53f89421bbdaf741eb2d1ecc4ddb4c33/" TargetMode="External"/><Relationship Id="rId37" Type="http://schemas.openxmlformats.org/officeDocument/2006/relationships/hyperlink" Target="http://mobileonline.garant.ru/" TargetMode="External"/><Relationship Id="rId40" Type="http://schemas.openxmlformats.org/officeDocument/2006/relationships/hyperlink" Target="http://mobileonline.garant.ru/" TargetMode="External"/><Relationship Id="rId45" Type="http://schemas.openxmlformats.org/officeDocument/2006/relationships/hyperlink" Target="http://mobileonline.garant.ru/" TargetMode="External"/><Relationship Id="rId53"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http://mobileonline.garant.ru/" TargetMode="External"/><Relationship Id="rId28" Type="http://schemas.openxmlformats.org/officeDocument/2006/relationships/hyperlink" Target="http://mobileonline.garant.ru/" TargetMode="External"/><Relationship Id="rId36" Type="http://schemas.openxmlformats.org/officeDocument/2006/relationships/hyperlink" Target="http://mobileonline.garant.ru/" TargetMode="External"/><Relationship Id="rId49" Type="http://schemas.openxmlformats.org/officeDocument/2006/relationships/hyperlink" Target="https://base.garant.ru/75062082/53f89421bbdaf741eb2d1ecc4ddb4c33/" TargetMode="External"/><Relationship Id="rId10" Type="http://schemas.openxmlformats.org/officeDocument/2006/relationships/hyperlink" Target="http://mobileonline.garant.ru/" TargetMode="External"/><Relationship Id="rId19" Type="http://schemas.openxmlformats.org/officeDocument/2006/relationships/hyperlink" Target="http://mobileonline.garant.ru/" TargetMode="External"/><Relationship Id="rId31" Type="http://schemas.openxmlformats.org/officeDocument/2006/relationships/hyperlink" Target="https://base.garant.ru/75062082/53f89421bbdaf741eb2d1ecc4ddb4c33/" TargetMode="External"/><Relationship Id="rId44" Type="http://schemas.openxmlformats.org/officeDocument/2006/relationships/hyperlink" Target="http://mobileonline.garant.ru/" TargetMode="External"/><Relationship Id="rId52"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hyperlink" Target="http://www.consultant.ru/document/cons_doc_LAW_176236/" TargetMode="External"/><Relationship Id="rId14" Type="http://schemas.openxmlformats.org/officeDocument/2006/relationships/hyperlink" Target="http://mobileonline.garant.ru/" TargetMode="External"/><Relationship Id="rId22" Type="http://schemas.openxmlformats.org/officeDocument/2006/relationships/hyperlink" Target="http://mobileonline.garant.ru/" TargetMode="External"/><Relationship Id="rId27" Type="http://schemas.openxmlformats.org/officeDocument/2006/relationships/hyperlink" Target="http://mobileonline.garant.ru/" TargetMode="External"/><Relationship Id="rId30" Type="http://schemas.openxmlformats.org/officeDocument/2006/relationships/hyperlink" Target="https://base.garant.ru/75062082/53f89421bbdaf741eb2d1ecc4ddb4c33/" TargetMode="External"/><Relationship Id="rId35" Type="http://schemas.openxmlformats.org/officeDocument/2006/relationships/hyperlink" Target="http://mobileonline.garant.ru/" TargetMode="External"/><Relationship Id="rId43" Type="http://schemas.openxmlformats.org/officeDocument/2006/relationships/hyperlink" Target="http://mobileonline.garant.ru/" TargetMode="External"/><Relationship Id="rId48" Type="http://schemas.openxmlformats.org/officeDocument/2006/relationships/hyperlink" Target="https://base.garant.ru/75062082/53f89421bbdaf741eb2d1ecc4ddb4c33/" TargetMode="Externa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base.garant.ru/75062082/53f89421bbdaf741eb2d1ecc4ddb4c33/"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84BBC-CD2A-4492-8875-520D1784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50</Pages>
  <Words>15540</Words>
  <Characters>88580</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Богучасркая</cp:lastModifiedBy>
  <cp:revision>9</cp:revision>
  <cp:lastPrinted>2024-09-06T06:29:00Z</cp:lastPrinted>
  <dcterms:created xsi:type="dcterms:W3CDTF">2024-08-31T19:36:00Z</dcterms:created>
  <dcterms:modified xsi:type="dcterms:W3CDTF">2024-09-09T08:28:00Z</dcterms:modified>
</cp:coreProperties>
</file>